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76" w:type="dxa"/>
        <w:tblLook w:val="0000" w:firstRow="0" w:lastRow="0" w:firstColumn="0" w:lastColumn="0" w:noHBand="0" w:noVBand="0"/>
      </w:tblPr>
      <w:tblGrid>
        <w:gridCol w:w="4112"/>
        <w:gridCol w:w="5811"/>
      </w:tblGrid>
      <w:tr w:rsidR="00441852" w:rsidRPr="009B4CFC" w14:paraId="2E8BF346" w14:textId="77777777" w:rsidTr="00C93FF9">
        <w:tc>
          <w:tcPr>
            <w:tcW w:w="4112" w:type="dxa"/>
            <w:shd w:val="clear" w:color="auto" w:fill="auto"/>
          </w:tcPr>
          <w:p w14:paraId="75E53021" w14:textId="77777777" w:rsidR="00441852" w:rsidRPr="00441852" w:rsidRDefault="00441852" w:rsidP="00441852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41852">
              <w:rPr>
                <w:rFonts w:ascii="Times New Roman" w:hAnsi="Times New Roman" w:cs="Times New Roman"/>
                <w:bCs/>
                <w:sz w:val="26"/>
                <w:szCs w:val="26"/>
              </w:rPr>
              <w:t>UBND THÀNH PHỐ CẦN THƠ</w:t>
            </w:r>
          </w:p>
        </w:tc>
        <w:tc>
          <w:tcPr>
            <w:tcW w:w="5811" w:type="dxa"/>
          </w:tcPr>
          <w:p w14:paraId="7474591F" w14:textId="77777777" w:rsidR="00441852" w:rsidRPr="00441852" w:rsidRDefault="00441852" w:rsidP="0044185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4185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CỘNG HÒA XÃ HỘI CHỦ NGHĨA VIỆT NAM</w:t>
            </w:r>
          </w:p>
        </w:tc>
      </w:tr>
      <w:tr w:rsidR="00441852" w:rsidRPr="009B4CFC" w14:paraId="50536E59" w14:textId="77777777" w:rsidTr="00C93FF9">
        <w:trPr>
          <w:trHeight w:val="396"/>
        </w:trPr>
        <w:tc>
          <w:tcPr>
            <w:tcW w:w="4112" w:type="dxa"/>
          </w:tcPr>
          <w:p w14:paraId="4A008564" w14:textId="77777777" w:rsidR="00441852" w:rsidRPr="00E77592" w:rsidRDefault="00441852" w:rsidP="00441852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59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8E52BF" wp14:editId="57B06400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200025</wp:posOffset>
                      </wp:positionV>
                      <wp:extent cx="4572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AF37D9B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pt,15.75pt" to="114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ZAsHA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"/>
                  </w:pict>
                </mc:Fallback>
              </mc:AlternateContent>
            </w:r>
            <w:r w:rsidRPr="00E7759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0F4BAA" wp14:editId="77D67D9D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-1162685</wp:posOffset>
                      </wp:positionV>
                      <wp:extent cx="457200" cy="0"/>
                      <wp:effectExtent l="9525" t="8890" r="9525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133E03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91.55pt" to="117pt,-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tfGw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"/>
                  </w:pict>
                </mc:Fallback>
              </mc:AlternateContent>
            </w:r>
            <w:r w:rsidRPr="00E77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SỞ Y TẾ</w:t>
            </w:r>
          </w:p>
        </w:tc>
        <w:tc>
          <w:tcPr>
            <w:tcW w:w="5811" w:type="dxa"/>
          </w:tcPr>
          <w:p w14:paraId="110A39AD" w14:textId="77777777" w:rsidR="00441852" w:rsidRPr="00441852" w:rsidRDefault="00441852" w:rsidP="00441852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4185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9DED76" wp14:editId="594F96EB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194945</wp:posOffset>
                      </wp:positionV>
                      <wp:extent cx="2057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816412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15.35pt" to="221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"/>
                  </w:pict>
                </mc:Fallback>
              </mc:AlternateContent>
            </w:r>
            <w:r w:rsidRPr="004418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18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Độc lập - Tự do - Hạnh phúc</w:t>
            </w:r>
          </w:p>
        </w:tc>
      </w:tr>
      <w:tr w:rsidR="00441852" w:rsidRPr="009B4CFC" w14:paraId="0B0E669C" w14:textId="77777777" w:rsidTr="0011184D">
        <w:trPr>
          <w:trHeight w:val="410"/>
        </w:trPr>
        <w:tc>
          <w:tcPr>
            <w:tcW w:w="4112" w:type="dxa"/>
            <w:vAlign w:val="center"/>
          </w:tcPr>
          <w:p w14:paraId="2BBD37A2" w14:textId="2ACD44C6" w:rsidR="00441852" w:rsidRDefault="00441852" w:rsidP="00BB68C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4185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Số:</w:t>
            </w:r>
            <w:r w:rsidR="005F57BF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3332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57B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4185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Pr="00441852">
              <w:rPr>
                <w:rFonts w:ascii="Times New Roman" w:hAnsi="Times New Roman" w:cs="Times New Roman"/>
                <w:sz w:val="26"/>
                <w:szCs w:val="26"/>
              </w:rPr>
              <w:t>SYT-KHTC</w:t>
            </w:r>
          </w:p>
          <w:p w14:paraId="150BF987" w14:textId="4E724D09" w:rsidR="00BB68C2" w:rsidRPr="00712541" w:rsidRDefault="00663F3A" w:rsidP="00FC01A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2541">
              <w:rPr>
                <w:rFonts w:ascii="Times New Roman" w:hAnsi="Times New Roman" w:cs="Times New Roman"/>
                <w:sz w:val="24"/>
                <w:szCs w:val="24"/>
              </w:rPr>
              <w:t xml:space="preserve">V/v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712541">
              <w:rPr>
                <w:rFonts w:ascii="Times New Roman" w:hAnsi="Times New Roman" w:cs="Times New Roman"/>
                <w:sz w:val="24"/>
                <w:szCs w:val="24"/>
              </w:rPr>
              <w:t xml:space="preserve">êu cầu báo giá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trang thiết bị y tế chuyên dùng của Dự án đầu tư xây dựng Bệnh viện Ung bướu thành phố Cần Thơ (quy mô 500 giường) (lần 2)</w:t>
            </w:r>
          </w:p>
        </w:tc>
        <w:tc>
          <w:tcPr>
            <w:tcW w:w="5811" w:type="dxa"/>
          </w:tcPr>
          <w:p w14:paraId="077061F3" w14:textId="6291AC61" w:rsidR="00441852" w:rsidRDefault="00441852" w:rsidP="0011184D">
            <w:pPr>
              <w:spacing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185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Cần Thơ, ngà</w:t>
            </w:r>
            <w:r w:rsidRPr="004418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y</w:t>
            </w:r>
            <w:r w:rsidR="00B25BE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FC01A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0F11B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</w:t>
            </w:r>
            <w:r w:rsidR="00FC01A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</w:t>
            </w:r>
            <w:r w:rsidR="00B25BE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44185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tháng</w:t>
            </w:r>
            <w:r w:rsidRPr="004418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3C447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</w:t>
            </w:r>
            <w:r w:rsidR="00B205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44185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năm 20</w:t>
            </w:r>
            <w:r w:rsidRPr="0044185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="005F57B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</w:p>
          <w:p w14:paraId="7D6A59B3" w14:textId="77777777" w:rsidR="00C93FF9" w:rsidRDefault="00C93FF9" w:rsidP="0011184D">
            <w:pPr>
              <w:spacing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74003198" w14:textId="77777777" w:rsidR="00C93FF9" w:rsidRDefault="00C93FF9" w:rsidP="0011184D">
            <w:pPr>
              <w:spacing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467B80F1" w14:textId="77777777" w:rsidR="00C93FF9" w:rsidRPr="00441852" w:rsidRDefault="00C93FF9" w:rsidP="0011184D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C5476E2" w14:textId="77777777" w:rsidR="0058396F" w:rsidRDefault="0058396F" w:rsidP="00E77592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Kính gửi: Các h</w:t>
      </w:r>
      <w:r w:rsidR="00651C83">
        <w:rPr>
          <w:rFonts w:ascii="Times New Roman" w:hAnsi="Times New Roman" w:cs="Times New Roman"/>
          <w:sz w:val="28"/>
          <w:szCs w:val="28"/>
        </w:rPr>
        <w:t>ã</w:t>
      </w:r>
      <w:r>
        <w:rPr>
          <w:rFonts w:ascii="Times New Roman" w:hAnsi="Times New Roman" w:cs="Times New Roman"/>
          <w:sz w:val="28"/>
          <w:szCs w:val="28"/>
        </w:rPr>
        <w:t>ng sản xuất, nhà cung cấp tại Việt Nam</w:t>
      </w:r>
    </w:p>
    <w:p w14:paraId="0F618323" w14:textId="77777777" w:rsidR="004E1585" w:rsidRPr="00995C8C" w:rsidRDefault="004E1585" w:rsidP="0031272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7BA5B793" w14:textId="300535BA" w:rsidR="003C4476" w:rsidRPr="000F11B6" w:rsidRDefault="003C4476" w:rsidP="000F1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B6">
        <w:rPr>
          <w:rFonts w:ascii="Times New Roman" w:hAnsi="Times New Roman" w:cs="Times New Roman"/>
          <w:sz w:val="28"/>
          <w:szCs w:val="28"/>
        </w:rPr>
        <w:t xml:space="preserve">Căn cứ </w:t>
      </w:r>
      <w:bookmarkStart w:id="0" w:name="_Hlk202778208"/>
      <w:r w:rsidRPr="000F11B6">
        <w:rPr>
          <w:rFonts w:ascii="Times New Roman" w:hAnsi="Times New Roman" w:cs="Times New Roman"/>
          <w:sz w:val="28"/>
          <w:szCs w:val="28"/>
        </w:rPr>
        <w:t xml:space="preserve">Công văn số 1552/SYT-KHTC ngày 19 tháng 6 năm 2025 </w:t>
      </w:r>
      <w:bookmarkEnd w:id="0"/>
      <w:r w:rsidRPr="000F11B6">
        <w:rPr>
          <w:rFonts w:ascii="Times New Roman" w:hAnsi="Times New Roman" w:cs="Times New Roman"/>
          <w:sz w:val="28"/>
          <w:szCs w:val="28"/>
        </w:rPr>
        <w:t>của Sở Y tế thành phố Cần Thơ về việc yêu cầu báo giá trang thiết bị y tế chuyên dùng của Dự án đầu tư xây dựng Bệnh viện Ung bướu thành phố Cần Thơ (quy mô 500 giường)</w:t>
      </w:r>
      <w:r w:rsidR="00663F3A" w:rsidRPr="000F11B6">
        <w:rPr>
          <w:rFonts w:ascii="Times New Roman" w:hAnsi="Times New Roman" w:cs="Times New Roman"/>
          <w:sz w:val="28"/>
          <w:szCs w:val="28"/>
        </w:rPr>
        <w:t xml:space="preserve"> với thời gian tiếp nhận báo giá đến ngày 25 tháng 6 năm 2025</w:t>
      </w:r>
      <w:r w:rsidRPr="000F11B6">
        <w:rPr>
          <w:rFonts w:ascii="Times New Roman" w:hAnsi="Times New Roman" w:cs="Times New Roman"/>
          <w:sz w:val="28"/>
          <w:szCs w:val="28"/>
        </w:rPr>
        <w:t>.</w:t>
      </w:r>
    </w:p>
    <w:p w14:paraId="24CC3410" w14:textId="77777777" w:rsidR="000F11B6" w:rsidRPr="000F11B6" w:rsidRDefault="000F11B6" w:rsidP="000F1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B6">
        <w:rPr>
          <w:rFonts w:ascii="Times New Roman" w:hAnsi="Times New Roman" w:cs="Times New Roman"/>
          <w:sz w:val="28"/>
          <w:szCs w:val="28"/>
        </w:rPr>
        <w:t xml:space="preserve">Đến nay, </w:t>
      </w:r>
      <w:r w:rsidR="0058396F" w:rsidRPr="000F11B6">
        <w:rPr>
          <w:rFonts w:ascii="Times New Roman" w:hAnsi="Times New Roman" w:cs="Times New Roman"/>
          <w:sz w:val="28"/>
          <w:szCs w:val="28"/>
        </w:rPr>
        <w:t>Sở Y tế</w:t>
      </w:r>
      <w:r w:rsidRPr="000F11B6">
        <w:rPr>
          <w:rFonts w:ascii="Times New Roman" w:hAnsi="Times New Roman" w:cs="Times New Roman"/>
          <w:sz w:val="28"/>
          <w:szCs w:val="28"/>
        </w:rPr>
        <w:t xml:space="preserve"> chưa nhận được báo giá theo đề nghị tại Công văn số 1552/SYT-KHTC ngày 19/6/2025. Vì vậy Sở Y tế tiếp tục </w:t>
      </w:r>
      <w:r w:rsidR="00663F3A" w:rsidRPr="000F11B6">
        <w:rPr>
          <w:rFonts w:ascii="Times New Roman" w:hAnsi="Times New Roman" w:cs="Times New Roman"/>
          <w:sz w:val="28"/>
          <w:szCs w:val="28"/>
        </w:rPr>
        <w:t>đề nghị các hãng sản xuất, nhà cung cấp tại V</w:t>
      </w:r>
      <w:bookmarkStart w:id="1" w:name="_GoBack"/>
      <w:bookmarkEnd w:id="1"/>
      <w:r w:rsidR="00663F3A" w:rsidRPr="000F11B6">
        <w:rPr>
          <w:rFonts w:ascii="Times New Roman" w:hAnsi="Times New Roman" w:cs="Times New Roman"/>
          <w:sz w:val="28"/>
          <w:szCs w:val="28"/>
        </w:rPr>
        <w:t>iệt Nam</w:t>
      </w:r>
      <w:r w:rsidR="0058396F" w:rsidRPr="000F11B6">
        <w:rPr>
          <w:rFonts w:ascii="Times New Roman" w:hAnsi="Times New Roman" w:cs="Times New Roman"/>
          <w:sz w:val="28"/>
          <w:szCs w:val="28"/>
        </w:rPr>
        <w:t xml:space="preserve"> </w:t>
      </w:r>
      <w:r w:rsidRPr="000F11B6">
        <w:rPr>
          <w:rFonts w:ascii="Times New Roman" w:hAnsi="Times New Roman" w:cs="Times New Roman"/>
          <w:sz w:val="28"/>
          <w:szCs w:val="28"/>
        </w:rPr>
        <w:t xml:space="preserve">quan tâm </w:t>
      </w:r>
      <w:r w:rsidR="0058396F" w:rsidRPr="000F11B6">
        <w:rPr>
          <w:rFonts w:ascii="Times New Roman" w:hAnsi="Times New Roman" w:cs="Times New Roman"/>
          <w:sz w:val="28"/>
          <w:szCs w:val="28"/>
        </w:rPr>
        <w:t xml:space="preserve">báo giá </w:t>
      </w:r>
      <w:r w:rsidR="00947118" w:rsidRPr="000F11B6">
        <w:rPr>
          <w:rFonts w:ascii="Times New Roman" w:hAnsi="Times New Roman" w:cs="Times New Roman"/>
          <w:sz w:val="28"/>
          <w:szCs w:val="28"/>
        </w:rPr>
        <w:t xml:space="preserve">về </w:t>
      </w:r>
      <w:r w:rsidR="00FC01AD" w:rsidRPr="000F11B6">
        <w:rPr>
          <w:rFonts w:ascii="Times New Roman" w:hAnsi="Times New Roman" w:cs="Times New Roman"/>
          <w:sz w:val="28"/>
          <w:szCs w:val="28"/>
        </w:rPr>
        <w:t>trang thiết bị y tế chuyên dùng của Dự án đầu tư xây dựng Bệnh viện Ung bướu thành phố Cần Thơ (quy mô 500 giường)</w:t>
      </w:r>
      <w:r w:rsidR="001C11DF" w:rsidRPr="000F11B6">
        <w:rPr>
          <w:rFonts w:ascii="Times New Roman" w:hAnsi="Times New Roman" w:cs="Times New Roman"/>
          <w:sz w:val="28"/>
          <w:szCs w:val="28"/>
        </w:rPr>
        <w:t>. V</w:t>
      </w:r>
      <w:r w:rsidR="0058396F" w:rsidRPr="000F11B6">
        <w:rPr>
          <w:rFonts w:ascii="Times New Roman" w:hAnsi="Times New Roman" w:cs="Times New Roman"/>
          <w:sz w:val="28"/>
          <w:szCs w:val="28"/>
        </w:rPr>
        <w:t>ới nội dung cụ thể như sau:</w:t>
      </w:r>
    </w:p>
    <w:p w14:paraId="52BF7451" w14:textId="77777777" w:rsidR="000F11B6" w:rsidRPr="000F11B6" w:rsidRDefault="000F11B6" w:rsidP="000F11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1B6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58396F" w:rsidRPr="000F11B6">
        <w:rPr>
          <w:rFonts w:ascii="Times New Roman" w:hAnsi="Times New Roman" w:cs="Times New Roman"/>
          <w:b/>
          <w:bCs/>
          <w:sz w:val="28"/>
          <w:szCs w:val="28"/>
        </w:rPr>
        <w:t>Thông tin của đơn vị yêu cầu báo giá</w:t>
      </w:r>
    </w:p>
    <w:p w14:paraId="430362DF" w14:textId="77777777" w:rsidR="000F11B6" w:rsidRDefault="000F11B6" w:rsidP="000F1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B6">
        <w:rPr>
          <w:rFonts w:ascii="Times New Roman" w:hAnsi="Times New Roman" w:cs="Times New Roman"/>
          <w:sz w:val="28"/>
          <w:szCs w:val="28"/>
        </w:rPr>
        <w:t xml:space="preserve">1. </w:t>
      </w:r>
      <w:r w:rsidR="00A81D0E" w:rsidRPr="000F11B6">
        <w:rPr>
          <w:rFonts w:ascii="Times New Roman" w:hAnsi="Times New Roman" w:cs="Times New Roman"/>
          <w:sz w:val="28"/>
          <w:szCs w:val="28"/>
        </w:rPr>
        <w:t>Đơn vị yêu cầu báo giá: Sở Y tế thành phố Cần Thơ</w:t>
      </w:r>
    </w:p>
    <w:p w14:paraId="72831441" w14:textId="77777777" w:rsidR="000F11B6" w:rsidRDefault="000F11B6" w:rsidP="000F1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6B24" w:rsidRPr="000F11B6">
        <w:rPr>
          <w:rFonts w:ascii="Times New Roman" w:hAnsi="Times New Roman" w:cs="Times New Roman"/>
          <w:sz w:val="28"/>
          <w:szCs w:val="28"/>
        </w:rPr>
        <w:t xml:space="preserve">Địa chỉ: </w:t>
      </w:r>
      <w:r w:rsidR="001F5006" w:rsidRPr="000F11B6">
        <w:rPr>
          <w:rFonts w:ascii="Times New Roman" w:hAnsi="Times New Roman" w:cs="Times New Roman"/>
          <w:sz w:val="28"/>
          <w:szCs w:val="28"/>
        </w:rPr>
        <w:t xml:space="preserve">số 71 Lý Tự Trọng, phường </w:t>
      </w:r>
      <w:r w:rsidR="00FC01AD" w:rsidRPr="000F11B6">
        <w:rPr>
          <w:rFonts w:ascii="Times New Roman" w:hAnsi="Times New Roman" w:cs="Times New Roman"/>
          <w:sz w:val="28"/>
          <w:szCs w:val="28"/>
        </w:rPr>
        <w:t>Thới Bình</w:t>
      </w:r>
      <w:r w:rsidR="001F5006" w:rsidRPr="000F11B6">
        <w:rPr>
          <w:rFonts w:ascii="Times New Roman" w:hAnsi="Times New Roman" w:cs="Times New Roman"/>
          <w:sz w:val="28"/>
          <w:szCs w:val="28"/>
        </w:rPr>
        <w:t>, quận Ninh Kiều, thành phố Cần Thơ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0B1603" w14:textId="6A965E6A" w:rsidR="00996B24" w:rsidRPr="000F11B6" w:rsidRDefault="000F11B6" w:rsidP="000F1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6B24" w:rsidRPr="000F11B6">
        <w:rPr>
          <w:rFonts w:ascii="Times New Roman" w:hAnsi="Times New Roman" w:cs="Times New Roman"/>
          <w:sz w:val="28"/>
          <w:szCs w:val="28"/>
        </w:rPr>
        <w:t>Điện thoại: (84-0292) 3831027</w:t>
      </w:r>
      <w:r w:rsidR="002045E4" w:rsidRPr="000F11B6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96B24" w:rsidRPr="000F11B6">
        <w:rPr>
          <w:rFonts w:ascii="Times New Roman" w:hAnsi="Times New Roman" w:cs="Times New Roman"/>
          <w:sz w:val="28"/>
          <w:szCs w:val="28"/>
        </w:rPr>
        <w:t xml:space="preserve">Email: </w:t>
      </w:r>
      <w:r w:rsidR="00996B24" w:rsidRPr="000F11B6">
        <w:rPr>
          <w:rStyle w:val="Hyperlink"/>
          <w:rFonts w:ascii="Times New Roman" w:hAnsi="Times New Roman" w:cs="Times New Roman"/>
          <w:color w:val="auto"/>
          <w:sz w:val="28"/>
          <w:szCs w:val="28"/>
        </w:rPr>
        <w:t>soyte@cantho.gov.vn</w:t>
      </w:r>
    </w:p>
    <w:p w14:paraId="2BBD4925" w14:textId="2CE48256" w:rsidR="0058396F" w:rsidRPr="000F11B6" w:rsidRDefault="000F11B6" w:rsidP="000F11B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B6">
        <w:rPr>
          <w:rFonts w:ascii="Times New Roman" w:hAnsi="Times New Roman" w:cs="Times New Roman"/>
          <w:sz w:val="28"/>
          <w:szCs w:val="28"/>
        </w:rPr>
        <w:t xml:space="preserve">2. </w:t>
      </w:r>
      <w:r w:rsidR="0039482C" w:rsidRPr="000F11B6">
        <w:rPr>
          <w:rFonts w:ascii="Times New Roman" w:hAnsi="Times New Roman" w:cs="Times New Roman"/>
          <w:sz w:val="28"/>
          <w:szCs w:val="28"/>
        </w:rPr>
        <w:t>Cách thức tiếp nhận báo giá theo một trong các cách thức sau:</w:t>
      </w:r>
    </w:p>
    <w:p w14:paraId="17ABD78D" w14:textId="4E9068F7" w:rsidR="00A53D6D" w:rsidRPr="000F11B6" w:rsidRDefault="000F11B6" w:rsidP="000F11B6">
      <w:pPr>
        <w:pStyle w:val="ListParagraph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39482C" w:rsidRPr="000F11B6">
        <w:rPr>
          <w:rFonts w:ascii="Times New Roman" w:hAnsi="Times New Roman" w:cs="Times New Roman"/>
          <w:spacing w:val="-2"/>
          <w:sz w:val="28"/>
          <w:szCs w:val="28"/>
        </w:rPr>
        <w:t>Nhận qua email</w:t>
      </w:r>
      <w:r w:rsidR="00E35149" w:rsidRPr="000F11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hyperlink r:id="rId5" w:history="1">
        <w:r w:rsidR="00E35149" w:rsidRPr="000F11B6">
          <w:rPr>
            <w:rStyle w:val="Hyperlink"/>
            <w:rFonts w:ascii="Times New Roman" w:hAnsi="Times New Roman" w:cs="Times New Roman"/>
            <w:color w:val="auto"/>
            <w:spacing w:val="-2"/>
            <w:sz w:val="28"/>
            <w:szCs w:val="28"/>
          </w:rPr>
          <w:t>soyte@cantho.gov.vn</w:t>
        </w:r>
      </w:hyperlink>
      <w:r w:rsidR="00F9792E" w:rsidRPr="000F11B6">
        <w:rPr>
          <w:rFonts w:ascii="Times New Roman" w:hAnsi="Times New Roman" w:cs="Times New Roman"/>
          <w:spacing w:val="-2"/>
          <w:sz w:val="28"/>
          <w:szCs w:val="28"/>
        </w:rPr>
        <w:t xml:space="preserve"> với tiêu đề</w:t>
      </w:r>
      <w:r w:rsidR="00E35149" w:rsidRPr="000F11B6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F9792E" w:rsidRPr="000F11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01AD" w:rsidRPr="000F11B6">
        <w:rPr>
          <w:rFonts w:ascii="Times New Roman" w:hAnsi="Times New Roman" w:cs="Times New Roman"/>
          <w:spacing w:val="-2"/>
          <w:sz w:val="28"/>
          <w:szCs w:val="28"/>
        </w:rPr>
        <w:t>TTBYT BVUB</w:t>
      </w:r>
    </w:p>
    <w:p w14:paraId="3678FE29" w14:textId="09F0331A" w:rsidR="00F9792E" w:rsidRPr="000F11B6" w:rsidRDefault="00F9792E" w:rsidP="000F11B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B6">
        <w:rPr>
          <w:rFonts w:ascii="Times New Roman" w:hAnsi="Times New Roman" w:cs="Times New Roman"/>
          <w:sz w:val="28"/>
          <w:szCs w:val="28"/>
        </w:rPr>
        <w:t>+ File mềm: file exel báo giá</w:t>
      </w:r>
      <w:r w:rsidR="00E06B66" w:rsidRPr="000F11B6">
        <w:rPr>
          <w:rFonts w:ascii="Times New Roman" w:hAnsi="Times New Roman" w:cs="Times New Roman"/>
          <w:sz w:val="28"/>
          <w:szCs w:val="28"/>
        </w:rPr>
        <w:t xml:space="preserve"> (theo mẫu báo giá)</w:t>
      </w:r>
      <w:r w:rsidRPr="000F11B6">
        <w:rPr>
          <w:rFonts w:ascii="Times New Roman" w:hAnsi="Times New Roman" w:cs="Times New Roman"/>
          <w:sz w:val="28"/>
          <w:szCs w:val="28"/>
        </w:rPr>
        <w:t>;</w:t>
      </w:r>
    </w:p>
    <w:p w14:paraId="5ABB3EBD" w14:textId="67830905" w:rsidR="00F9792E" w:rsidRPr="000F11B6" w:rsidRDefault="00F37FE2" w:rsidP="000F11B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B6">
        <w:rPr>
          <w:rFonts w:ascii="Times New Roman" w:hAnsi="Times New Roman" w:cs="Times New Roman"/>
          <w:sz w:val="28"/>
          <w:szCs w:val="28"/>
        </w:rPr>
        <w:t xml:space="preserve">+ </w:t>
      </w:r>
      <w:r w:rsidR="00F9792E" w:rsidRPr="000F11B6">
        <w:rPr>
          <w:rFonts w:ascii="Times New Roman" w:hAnsi="Times New Roman" w:cs="Times New Roman"/>
          <w:sz w:val="28"/>
          <w:szCs w:val="28"/>
        </w:rPr>
        <w:t>Bản scan báo giá (theo mẫu báo giá, có chữ ký và đóng dấu</w:t>
      </w:r>
      <w:r w:rsidR="00F14BAB" w:rsidRPr="000F11B6">
        <w:rPr>
          <w:rFonts w:ascii="Times New Roman" w:hAnsi="Times New Roman" w:cs="Times New Roman"/>
          <w:sz w:val="28"/>
          <w:szCs w:val="28"/>
        </w:rPr>
        <w:t>)</w:t>
      </w:r>
      <w:r w:rsidR="00F9792E" w:rsidRPr="000F11B6">
        <w:rPr>
          <w:rFonts w:ascii="Times New Roman" w:hAnsi="Times New Roman" w:cs="Times New Roman"/>
          <w:sz w:val="28"/>
          <w:szCs w:val="28"/>
        </w:rPr>
        <w:t>;</w:t>
      </w:r>
    </w:p>
    <w:p w14:paraId="6AD71764" w14:textId="77777777" w:rsidR="000F11B6" w:rsidRDefault="000F11B6" w:rsidP="000F11B6">
      <w:pPr>
        <w:pStyle w:val="ListParagraph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7614" w:rsidRPr="000F11B6">
        <w:rPr>
          <w:rFonts w:ascii="Times New Roman" w:hAnsi="Times New Roman" w:cs="Times New Roman"/>
          <w:sz w:val="28"/>
          <w:szCs w:val="28"/>
        </w:rPr>
        <w:t xml:space="preserve">Bản giấy báo giá (theo mẫu báo giá, có chữ ký và đóng dấu) gửi về địa chỉ Sở Y tế thành phố Cần Thơ, số 71 Lý Tự Trọng, phường </w:t>
      </w:r>
      <w:r w:rsidR="00FC01AD" w:rsidRPr="000F11B6">
        <w:rPr>
          <w:rFonts w:ascii="Times New Roman" w:hAnsi="Times New Roman" w:cs="Times New Roman"/>
          <w:sz w:val="28"/>
          <w:szCs w:val="28"/>
        </w:rPr>
        <w:t>Thới Bình</w:t>
      </w:r>
      <w:r w:rsidR="000F7614" w:rsidRPr="000F11B6">
        <w:rPr>
          <w:rFonts w:ascii="Times New Roman" w:hAnsi="Times New Roman" w:cs="Times New Roman"/>
          <w:sz w:val="28"/>
          <w:szCs w:val="28"/>
        </w:rPr>
        <w:t>, quận Ninh Kiều, thành phố Cần Thơ.</w:t>
      </w:r>
    </w:p>
    <w:p w14:paraId="58A3630D" w14:textId="7F729BFC" w:rsidR="00A53D6D" w:rsidRPr="000F11B6" w:rsidRDefault="000F11B6" w:rsidP="000F11B6">
      <w:pPr>
        <w:pStyle w:val="ListParagraph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11B6">
        <w:rPr>
          <w:rFonts w:ascii="Times New Roman" w:hAnsi="Times New Roman" w:cs="Times New Roman"/>
          <w:sz w:val="28"/>
          <w:szCs w:val="28"/>
        </w:rPr>
        <w:t xml:space="preserve">3. </w:t>
      </w:r>
      <w:r w:rsidR="00917717" w:rsidRPr="000F11B6">
        <w:rPr>
          <w:rFonts w:ascii="Times New Roman" w:hAnsi="Times New Roman" w:cs="Times New Roman"/>
          <w:sz w:val="28"/>
          <w:szCs w:val="28"/>
        </w:rPr>
        <w:t>Thời hạn tiếp nhận báo giá:</w:t>
      </w:r>
      <w:r w:rsidR="0022226A" w:rsidRPr="000F11B6">
        <w:rPr>
          <w:rFonts w:ascii="Times New Roman" w:hAnsi="Times New Roman" w:cs="Times New Roman"/>
          <w:sz w:val="28"/>
          <w:szCs w:val="28"/>
        </w:rPr>
        <w:t xml:space="preserve"> </w:t>
      </w:r>
      <w:r w:rsidR="00917717" w:rsidRPr="000F11B6">
        <w:rPr>
          <w:rFonts w:ascii="Times New Roman" w:hAnsi="Times New Roman" w:cs="Times New Roman"/>
          <w:b/>
          <w:bCs/>
          <w:sz w:val="28"/>
          <w:szCs w:val="28"/>
        </w:rPr>
        <w:t>từ ngày</w:t>
      </w:r>
      <w:r w:rsidR="0022226A" w:rsidRPr="000F11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55A7" w:rsidRPr="000F11B6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22226A" w:rsidRPr="000F11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717" w:rsidRPr="000F11B6">
        <w:rPr>
          <w:rFonts w:ascii="Times New Roman" w:hAnsi="Times New Roman" w:cs="Times New Roman"/>
          <w:b/>
          <w:bCs/>
          <w:sz w:val="28"/>
          <w:szCs w:val="28"/>
        </w:rPr>
        <w:t xml:space="preserve">tháng </w:t>
      </w:r>
      <w:r w:rsidR="003C4476" w:rsidRPr="000F11B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17717" w:rsidRPr="000F11B6">
        <w:rPr>
          <w:rFonts w:ascii="Times New Roman" w:hAnsi="Times New Roman" w:cs="Times New Roman"/>
          <w:b/>
          <w:bCs/>
          <w:sz w:val="28"/>
          <w:szCs w:val="28"/>
        </w:rPr>
        <w:t xml:space="preserve"> năm 202</w:t>
      </w:r>
      <w:r w:rsidR="005F57BF" w:rsidRPr="000F11B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17717" w:rsidRPr="000F11B6">
        <w:rPr>
          <w:rFonts w:ascii="Times New Roman" w:hAnsi="Times New Roman" w:cs="Times New Roman"/>
          <w:b/>
          <w:bCs/>
          <w:sz w:val="28"/>
          <w:szCs w:val="28"/>
        </w:rPr>
        <w:t xml:space="preserve"> đến ngày</w:t>
      </w:r>
      <w:r w:rsidR="0022226A" w:rsidRPr="000F11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55A7" w:rsidRPr="000F11B6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917717" w:rsidRPr="000F11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1B65" w:rsidRPr="000F11B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47A16" w:rsidRPr="000F11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7A6F" w:rsidRPr="000F11B6">
        <w:rPr>
          <w:rFonts w:ascii="Times New Roman" w:hAnsi="Times New Roman" w:cs="Times New Roman"/>
          <w:b/>
          <w:bCs/>
          <w:sz w:val="28"/>
          <w:szCs w:val="28"/>
        </w:rPr>
        <w:t xml:space="preserve">tháng </w:t>
      </w:r>
      <w:r w:rsidR="003C4476" w:rsidRPr="000F11B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27A6F" w:rsidRPr="000F11B6">
        <w:rPr>
          <w:rFonts w:ascii="Times New Roman" w:hAnsi="Times New Roman" w:cs="Times New Roman"/>
          <w:b/>
          <w:bCs/>
          <w:sz w:val="28"/>
          <w:szCs w:val="28"/>
        </w:rPr>
        <w:t xml:space="preserve"> năm 202</w:t>
      </w:r>
      <w:r w:rsidR="005F57BF" w:rsidRPr="000F11B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27A6F" w:rsidRPr="000F11B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4F829BB" w14:textId="77777777" w:rsidR="000F11B6" w:rsidRPr="000F11B6" w:rsidRDefault="006D7D69" w:rsidP="000F11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1B6">
        <w:rPr>
          <w:rFonts w:ascii="Times New Roman" w:hAnsi="Times New Roman" w:cs="Times New Roman"/>
          <w:sz w:val="28"/>
          <w:szCs w:val="28"/>
        </w:rPr>
        <w:t xml:space="preserve">Các </w:t>
      </w:r>
      <w:r w:rsidR="00287217" w:rsidRPr="000F11B6">
        <w:rPr>
          <w:rFonts w:ascii="Times New Roman" w:hAnsi="Times New Roman" w:cs="Times New Roman"/>
          <w:sz w:val="28"/>
          <w:szCs w:val="28"/>
        </w:rPr>
        <w:t>báo giá nhận đượ</w:t>
      </w:r>
      <w:r w:rsidR="00941E4A" w:rsidRPr="000F11B6">
        <w:rPr>
          <w:rFonts w:ascii="Times New Roman" w:hAnsi="Times New Roman" w:cs="Times New Roman"/>
          <w:sz w:val="28"/>
          <w:szCs w:val="28"/>
        </w:rPr>
        <w:t>c</w:t>
      </w:r>
      <w:r w:rsidR="00287217" w:rsidRPr="000F11B6">
        <w:rPr>
          <w:rFonts w:ascii="Times New Roman" w:hAnsi="Times New Roman" w:cs="Times New Roman"/>
          <w:sz w:val="28"/>
          <w:szCs w:val="28"/>
        </w:rPr>
        <w:t xml:space="preserve"> sau thời điểm trên sẽ không được xem xét.</w:t>
      </w:r>
    </w:p>
    <w:p w14:paraId="759D77A2" w14:textId="22CB0444" w:rsidR="000F11B6" w:rsidRPr="000F11B6" w:rsidRDefault="000F11B6" w:rsidP="000F11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1B6">
        <w:rPr>
          <w:rFonts w:ascii="Times New Roman" w:hAnsi="Times New Roman" w:cs="Times New Roman"/>
          <w:sz w:val="28"/>
          <w:szCs w:val="28"/>
        </w:rPr>
        <w:t xml:space="preserve">4. </w:t>
      </w:r>
      <w:r w:rsidR="00A94489" w:rsidRPr="000F11B6">
        <w:rPr>
          <w:rFonts w:ascii="Times New Roman" w:hAnsi="Times New Roman" w:cs="Times New Roman"/>
          <w:sz w:val="28"/>
          <w:szCs w:val="28"/>
        </w:rPr>
        <w:t>Thời hạn có hiệu lực của báo giá: Tối thiểu 1</w:t>
      </w:r>
      <w:r w:rsidR="00CE69D3" w:rsidRPr="000F11B6">
        <w:rPr>
          <w:rFonts w:ascii="Times New Roman" w:hAnsi="Times New Roman" w:cs="Times New Roman"/>
          <w:sz w:val="28"/>
          <w:szCs w:val="28"/>
        </w:rPr>
        <w:t>8</w:t>
      </w:r>
      <w:r w:rsidR="00A94489" w:rsidRPr="000F11B6">
        <w:rPr>
          <w:rFonts w:ascii="Times New Roman" w:hAnsi="Times New Roman" w:cs="Times New Roman"/>
          <w:sz w:val="28"/>
          <w:szCs w:val="28"/>
        </w:rPr>
        <w:t>0 ngày kể từ</w:t>
      </w:r>
      <w:r w:rsidR="005502A8" w:rsidRPr="000F11B6">
        <w:rPr>
          <w:rFonts w:ascii="Times New Roman" w:hAnsi="Times New Roman" w:cs="Times New Roman"/>
          <w:sz w:val="28"/>
          <w:szCs w:val="28"/>
        </w:rPr>
        <w:t xml:space="preserve"> ngày</w:t>
      </w:r>
      <w:r w:rsidR="0022226A" w:rsidRPr="000F11B6">
        <w:rPr>
          <w:rFonts w:ascii="Times New Roman" w:hAnsi="Times New Roman" w:cs="Times New Roman"/>
          <w:sz w:val="28"/>
          <w:szCs w:val="28"/>
        </w:rPr>
        <w:t xml:space="preserve"> </w:t>
      </w:r>
      <w:r w:rsidR="00FC01AD" w:rsidRPr="000F11B6">
        <w:rPr>
          <w:rFonts w:ascii="Times New Roman" w:hAnsi="Times New Roman" w:cs="Times New Roman"/>
          <w:sz w:val="28"/>
          <w:szCs w:val="28"/>
        </w:rPr>
        <w:t>1</w:t>
      </w:r>
      <w:r w:rsidR="00672195">
        <w:rPr>
          <w:rFonts w:ascii="Times New Roman" w:hAnsi="Times New Roman" w:cs="Times New Roman"/>
          <w:sz w:val="28"/>
          <w:szCs w:val="28"/>
        </w:rPr>
        <w:t>8</w:t>
      </w:r>
      <w:r w:rsidR="00A94489" w:rsidRPr="000F11B6">
        <w:rPr>
          <w:rFonts w:ascii="Times New Roman" w:hAnsi="Times New Roman" w:cs="Times New Roman"/>
          <w:sz w:val="28"/>
          <w:szCs w:val="28"/>
        </w:rPr>
        <w:t xml:space="preserve"> </w:t>
      </w:r>
      <w:r w:rsidR="0022226A" w:rsidRPr="000F11B6">
        <w:rPr>
          <w:rFonts w:ascii="Times New Roman" w:hAnsi="Times New Roman" w:cs="Times New Roman"/>
          <w:sz w:val="28"/>
          <w:szCs w:val="28"/>
        </w:rPr>
        <w:t>t</w:t>
      </w:r>
      <w:r w:rsidR="00A94489" w:rsidRPr="000F11B6">
        <w:rPr>
          <w:rFonts w:ascii="Times New Roman" w:hAnsi="Times New Roman" w:cs="Times New Roman"/>
          <w:sz w:val="28"/>
          <w:szCs w:val="28"/>
        </w:rPr>
        <w:t xml:space="preserve">háng </w:t>
      </w:r>
      <w:r w:rsidR="00713CB6" w:rsidRPr="000F11B6">
        <w:rPr>
          <w:rFonts w:ascii="Times New Roman" w:hAnsi="Times New Roman" w:cs="Times New Roman"/>
          <w:sz w:val="28"/>
          <w:szCs w:val="28"/>
        </w:rPr>
        <w:t>07</w:t>
      </w:r>
      <w:r w:rsidR="00A94489" w:rsidRPr="000F11B6">
        <w:rPr>
          <w:rFonts w:ascii="Times New Roman" w:hAnsi="Times New Roman" w:cs="Times New Roman"/>
          <w:sz w:val="28"/>
          <w:szCs w:val="28"/>
        </w:rPr>
        <w:t xml:space="preserve"> năm 202</w:t>
      </w:r>
      <w:r w:rsidR="005F57BF" w:rsidRPr="000F11B6">
        <w:rPr>
          <w:rFonts w:ascii="Times New Roman" w:hAnsi="Times New Roman" w:cs="Times New Roman"/>
          <w:sz w:val="28"/>
          <w:szCs w:val="28"/>
        </w:rPr>
        <w:t>5</w:t>
      </w:r>
      <w:r w:rsidR="00A94489" w:rsidRPr="000F11B6">
        <w:rPr>
          <w:rFonts w:ascii="Times New Roman" w:hAnsi="Times New Roman" w:cs="Times New Roman"/>
          <w:sz w:val="28"/>
          <w:szCs w:val="28"/>
        </w:rPr>
        <w:t>.</w:t>
      </w:r>
    </w:p>
    <w:p w14:paraId="3F257240" w14:textId="2ED45017" w:rsidR="00A94489" w:rsidRPr="000F11B6" w:rsidRDefault="000F11B6" w:rsidP="000F11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1B6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3361C2" w:rsidRPr="000F11B6">
        <w:rPr>
          <w:rFonts w:ascii="Times New Roman" w:hAnsi="Times New Roman" w:cs="Times New Roman"/>
          <w:b/>
          <w:bCs/>
          <w:sz w:val="28"/>
          <w:szCs w:val="28"/>
        </w:rPr>
        <w:t>Nội</w:t>
      </w:r>
      <w:r w:rsidR="003361C2" w:rsidRPr="000F11B6">
        <w:rPr>
          <w:rFonts w:ascii="Times New Roman" w:hAnsi="Times New Roman" w:cs="Times New Roman"/>
          <w:b/>
          <w:sz w:val="28"/>
          <w:szCs w:val="28"/>
        </w:rPr>
        <w:t xml:space="preserve"> dung yêu cầu báo giá:</w:t>
      </w:r>
      <w:r w:rsidR="005D2DED" w:rsidRPr="000F1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DED" w:rsidRPr="000F11B6">
        <w:rPr>
          <w:rFonts w:ascii="Times New Roman" w:hAnsi="Times New Roman" w:cs="Times New Roman"/>
          <w:sz w:val="28"/>
          <w:szCs w:val="28"/>
        </w:rPr>
        <w:t>Chi tiế</w:t>
      </w:r>
      <w:r w:rsidR="00A30D82" w:rsidRPr="000F11B6">
        <w:rPr>
          <w:rFonts w:ascii="Times New Roman" w:hAnsi="Times New Roman" w:cs="Times New Roman"/>
          <w:sz w:val="28"/>
          <w:szCs w:val="28"/>
        </w:rPr>
        <w:t>t theo file đính kèm</w:t>
      </w:r>
      <w:r w:rsidR="006C7B75" w:rsidRPr="000F11B6">
        <w:rPr>
          <w:rFonts w:ascii="Times New Roman" w:hAnsi="Times New Roman" w:cs="Times New Roman"/>
          <w:sz w:val="28"/>
          <w:szCs w:val="28"/>
        </w:rPr>
        <w:t>.</w:t>
      </w:r>
    </w:p>
    <w:p w14:paraId="1A9CCAFB" w14:textId="77777777" w:rsidR="00A15FDA" w:rsidRPr="000F11B6" w:rsidRDefault="00A15FDA" w:rsidP="000F11B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1B6">
        <w:rPr>
          <w:rFonts w:ascii="Times New Roman" w:hAnsi="Times New Roman" w:cs="Times New Roman"/>
          <w:sz w:val="28"/>
          <w:szCs w:val="28"/>
        </w:rPr>
        <w:t>Trân trọng cảm ơn./.</w:t>
      </w:r>
    </w:p>
    <w:tbl>
      <w:tblPr>
        <w:tblW w:w="9418" w:type="dxa"/>
        <w:tblInd w:w="108" w:type="dxa"/>
        <w:tblLook w:val="0000" w:firstRow="0" w:lastRow="0" w:firstColumn="0" w:lastColumn="0" w:noHBand="0" w:noVBand="0"/>
      </w:tblPr>
      <w:tblGrid>
        <w:gridCol w:w="4678"/>
        <w:gridCol w:w="4740"/>
      </w:tblGrid>
      <w:tr w:rsidR="00FD7756" w:rsidRPr="00FD7756" w14:paraId="28A5E740" w14:textId="77777777" w:rsidTr="006170AD">
        <w:tc>
          <w:tcPr>
            <w:tcW w:w="4678" w:type="dxa"/>
          </w:tcPr>
          <w:p w14:paraId="0C23CED6" w14:textId="77777777" w:rsidR="00FD7756" w:rsidRPr="00FD7756" w:rsidRDefault="00FD7756" w:rsidP="00FD775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D77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Nơi nhận:</w:t>
            </w:r>
            <w:r w:rsidRPr="00FD77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ab/>
            </w:r>
            <w:r w:rsidRPr="00FD77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ab/>
            </w:r>
            <w:r w:rsidRPr="00FD77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ab/>
            </w:r>
          </w:p>
          <w:p w14:paraId="54C29E70" w14:textId="77777777" w:rsidR="00FD7756" w:rsidRPr="00FD7756" w:rsidRDefault="00FD7756" w:rsidP="00FD7756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D7756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</w:t>
            </w:r>
            <w:r w:rsidRPr="00FD7756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Như trên</w:t>
            </w:r>
            <w:r w:rsidRPr="00FD7756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;</w:t>
            </w:r>
          </w:p>
          <w:p w14:paraId="49451F74" w14:textId="77777777" w:rsidR="00FD7756" w:rsidRDefault="00FD7756" w:rsidP="00FD7756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Ban GĐ SYT;</w:t>
            </w:r>
          </w:p>
          <w:p w14:paraId="1180C3F3" w14:textId="77777777" w:rsidR="00205BDC" w:rsidRDefault="00205BDC" w:rsidP="00205BDC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Trang Web SYT;</w:t>
            </w:r>
          </w:p>
          <w:p w14:paraId="7BD48D23" w14:textId="77777777" w:rsidR="00FD7756" w:rsidRPr="00FD7756" w:rsidRDefault="00FD7756" w:rsidP="00FD7756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i/>
                <w:color w:val="000000"/>
                <w:lang w:val="vi-VN"/>
              </w:rPr>
            </w:pPr>
            <w:r w:rsidRPr="00FD7756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Lưu</w:t>
            </w:r>
            <w:r w:rsidRPr="00FD7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D7756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VP, </w:t>
            </w:r>
            <w:r w:rsidRPr="00FD7756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KHTC</w:t>
            </w:r>
            <w:r w:rsidRPr="00FD7756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4740" w:type="dxa"/>
          </w:tcPr>
          <w:p w14:paraId="46315075" w14:textId="77777777" w:rsidR="00CB6487" w:rsidRPr="00FD7756" w:rsidRDefault="00CB6487" w:rsidP="00CB64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FD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GIÁM ĐỐC</w:t>
            </w:r>
          </w:p>
          <w:p w14:paraId="6CE87D94" w14:textId="77777777" w:rsidR="00CB6487" w:rsidRPr="00FD7756" w:rsidRDefault="00CB6487" w:rsidP="00CB64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E26983E" w14:textId="77777777" w:rsidR="00CB6487" w:rsidRDefault="00CB6487" w:rsidP="00CB64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9AB5792" w14:textId="77777777" w:rsidR="00CB6487" w:rsidRPr="00FD7756" w:rsidRDefault="00CB6487" w:rsidP="00CB64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EC14CA4" w14:textId="5D4B35BB" w:rsidR="00FD7756" w:rsidRPr="00FD7756" w:rsidRDefault="00CB6487" w:rsidP="00CB64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D77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Hoàng Quốc Cường</w:t>
            </w:r>
          </w:p>
        </w:tc>
      </w:tr>
    </w:tbl>
    <w:p w14:paraId="7FA55A83" w14:textId="77777777" w:rsidR="005D2DED" w:rsidRPr="006A36EB" w:rsidRDefault="005D2DED" w:rsidP="00B51309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D2DED" w:rsidRPr="006A36EB" w:rsidSect="00E77592">
      <w:pgSz w:w="11907" w:h="16840" w:code="9"/>
      <w:pgMar w:top="1021" w:right="1021" w:bottom="851" w:left="1588" w:header="720" w:footer="578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6936"/>
    <w:multiLevelType w:val="hybridMultilevel"/>
    <w:tmpl w:val="F09A0942"/>
    <w:lvl w:ilvl="0" w:tplc="78FE17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AD6C05"/>
    <w:multiLevelType w:val="hybridMultilevel"/>
    <w:tmpl w:val="BCB6422A"/>
    <w:lvl w:ilvl="0" w:tplc="A46EB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EC5473"/>
    <w:multiLevelType w:val="hybridMultilevel"/>
    <w:tmpl w:val="84821218"/>
    <w:lvl w:ilvl="0" w:tplc="571EA5C8">
      <w:start w:val="1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79BE37CC"/>
    <w:multiLevelType w:val="hybridMultilevel"/>
    <w:tmpl w:val="8E6642C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6F"/>
    <w:rsid w:val="00005344"/>
    <w:rsid w:val="00033EC0"/>
    <w:rsid w:val="00041514"/>
    <w:rsid w:val="00042EA0"/>
    <w:rsid w:val="000507F6"/>
    <w:rsid w:val="000509C3"/>
    <w:rsid w:val="000573F7"/>
    <w:rsid w:val="00057E6B"/>
    <w:rsid w:val="00075A27"/>
    <w:rsid w:val="000C1AF8"/>
    <w:rsid w:val="000C6F30"/>
    <w:rsid w:val="000D3E44"/>
    <w:rsid w:val="000F11B6"/>
    <w:rsid w:val="000F699F"/>
    <w:rsid w:val="000F7614"/>
    <w:rsid w:val="00103675"/>
    <w:rsid w:val="0011184D"/>
    <w:rsid w:val="001140A1"/>
    <w:rsid w:val="0011754B"/>
    <w:rsid w:val="00125F75"/>
    <w:rsid w:val="001323CD"/>
    <w:rsid w:val="00145BCB"/>
    <w:rsid w:val="0015092E"/>
    <w:rsid w:val="00166507"/>
    <w:rsid w:val="00182564"/>
    <w:rsid w:val="00191773"/>
    <w:rsid w:val="00193441"/>
    <w:rsid w:val="001A17D0"/>
    <w:rsid w:val="001A347F"/>
    <w:rsid w:val="001C11DF"/>
    <w:rsid w:val="001F5006"/>
    <w:rsid w:val="002045E4"/>
    <w:rsid w:val="00205BDC"/>
    <w:rsid w:val="0020716C"/>
    <w:rsid w:val="0021046A"/>
    <w:rsid w:val="00221523"/>
    <w:rsid w:val="0022226A"/>
    <w:rsid w:val="002255A7"/>
    <w:rsid w:val="00252920"/>
    <w:rsid w:val="00270CDB"/>
    <w:rsid w:val="00276981"/>
    <w:rsid w:val="00287217"/>
    <w:rsid w:val="002A39B8"/>
    <w:rsid w:val="002C6971"/>
    <w:rsid w:val="002D4860"/>
    <w:rsid w:val="002F0F42"/>
    <w:rsid w:val="002F4E26"/>
    <w:rsid w:val="0031144E"/>
    <w:rsid w:val="00312725"/>
    <w:rsid w:val="0032374B"/>
    <w:rsid w:val="0033322A"/>
    <w:rsid w:val="00335A4B"/>
    <w:rsid w:val="003361C2"/>
    <w:rsid w:val="00341033"/>
    <w:rsid w:val="00346E2E"/>
    <w:rsid w:val="00361F98"/>
    <w:rsid w:val="0037440A"/>
    <w:rsid w:val="00391A92"/>
    <w:rsid w:val="0039482C"/>
    <w:rsid w:val="003C4476"/>
    <w:rsid w:val="003D3D42"/>
    <w:rsid w:val="004350C8"/>
    <w:rsid w:val="00435FB8"/>
    <w:rsid w:val="00441852"/>
    <w:rsid w:val="00441BEE"/>
    <w:rsid w:val="004A4B53"/>
    <w:rsid w:val="004B03C2"/>
    <w:rsid w:val="004C5E89"/>
    <w:rsid w:val="004E1585"/>
    <w:rsid w:val="004E3648"/>
    <w:rsid w:val="004F57DF"/>
    <w:rsid w:val="00504D82"/>
    <w:rsid w:val="00507164"/>
    <w:rsid w:val="005126C8"/>
    <w:rsid w:val="0053425A"/>
    <w:rsid w:val="005502A8"/>
    <w:rsid w:val="005803FE"/>
    <w:rsid w:val="0058396F"/>
    <w:rsid w:val="005B3D7E"/>
    <w:rsid w:val="005C15B8"/>
    <w:rsid w:val="005C18F6"/>
    <w:rsid w:val="005D2DED"/>
    <w:rsid w:val="005E337E"/>
    <w:rsid w:val="005F57BF"/>
    <w:rsid w:val="006078E1"/>
    <w:rsid w:val="006437D4"/>
    <w:rsid w:val="00647A16"/>
    <w:rsid w:val="00651C83"/>
    <w:rsid w:val="00663F3A"/>
    <w:rsid w:val="00672195"/>
    <w:rsid w:val="00687DD6"/>
    <w:rsid w:val="00696846"/>
    <w:rsid w:val="006A36EB"/>
    <w:rsid w:val="006A70FB"/>
    <w:rsid w:val="006C17D1"/>
    <w:rsid w:val="006C7B75"/>
    <w:rsid w:val="006D7D69"/>
    <w:rsid w:val="006E0D12"/>
    <w:rsid w:val="006E7254"/>
    <w:rsid w:val="0071134F"/>
    <w:rsid w:val="00712541"/>
    <w:rsid w:val="00713CB6"/>
    <w:rsid w:val="007142D9"/>
    <w:rsid w:val="00725091"/>
    <w:rsid w:val="0073503F"/>
    <w:rsid w:val="00750704"/>
    <w:rsid w:val="00751B65"/>
    <w:rsid w:val="00795833"/>
    <w:rsid w:val="007A6375"/>
    <w:rsid w:val="007C6113"/>
    <w:rsid w:val="007D086F"/>
    <w:rsid w:val="007D5978"/>
    <w:rsid w:val="007E68E1"/>
    <w:rsid w:val="007F3E2A"/>
    <w:rsid w:val="007F6034"/>
    <w:rsid w:val="00812EF0"/>
    <w:rsid w:val="0081475E"/>
    <w:rsid w:val="008242C7"/>
    <w:rsid w:val="008446E6"/>
    <w:rsid w:val="00870FBD"/>
    <w:rsid w:val="008777E0"/>
    <w:rsid w:val="0088019E"/>
    <w:rsid w:val="00892649"/>
    <w:rsid w:val="00894A54"/>
    <w:rsid w:val="008A033D"/>
    <w:rsid w:val="008A0799"/>
    <w:rsid w:val="008B720B"/>
    <w:rsid w:val="008C3CE2"/>
    <w:rsid w:val="008D7E50"/>
    <w:rsid w:val="008E5A19"/>
    <w:rsid w:val="008F3F1E"/>
    <w:rsid w:val="008F6208"/>
    <w:rsid w:val="00917717"/>
    <w:rsid w:val="00924FED"/>
    <w:rsid w:val="00934D18"/>
    <w:rsid w:val="00941E4A"/>
    <w:rsid w:val="00947118"/>
    <w:rsid w:val="00995C8C"/>
    <w:rsid w:val="00996B24"/>
    <w:rsid w:val="009C08E2"/>
    <w:rsid w:val="009D3EA4"/>
    <w:rsid w:val="00A04F62"/>
    <w:rsid w:val="00A10464"/>
    <w:rsid w:val="00A15FDA"/>
    <w:rsid w:val="00A27A6F"/>
    <w:rsid w:val="00A30D82"/>
    <w:rsid w:val="00A53D6D"/>
    <w:rsid w:val="00A542B9"/>
    <w:rsid w:val="00A73020"/>
    <w:rsid w:val="00A81D0E"/>
    <w:rsid w:val="00A836FC"/>
    <w:rsid w:val="00A93F43"/>
    <w:rsid w:val="00A94489"/>
    <w:rsid w:val="00AB10E6"/>
    <w:rsid w:val="00AC168E"/>
    <w:rsid w:val="00AC5499"/>
    <w:rsid w:val="00AE5155"/>
    <w:rsid w:val="00B20595"/>
    <w:rsid w:val="00B25BE2"/>
    <w:rsid w:val="00B47A35"/>
    <w:rsid w:val="00B51309"/>
    <w:rsid w:val="00B5578A"/>
    <w:rsid w:val="00B557D3"/>
    <w:rsid w:val="00B57972"/>
    <w:rsid w:val="00B61775"/>
    <w:rsid w:val="00B63DCC"/>
    <w:rsid w:val="00B858E4"/>
    <w:rsid w:val="00B96FF8"/>
    <w:rsid w:val="00BB63C7"/>
    <w:rsid w:val="00BB68C2"/>
    <w:rsid w:val="00BC122A"/>
    <w:rsid w:val="00C105A0"/>
    <w:rsid w:val="00C13783"/>
    <w:rsid w:val="00C2725B"/>
    <w:rsid w:val="00C50CFA"/>
    <w:rsid w:val="00C54B4D"/>
    <w:rsid w:val="00C57C80"/>
    <w:rsid w:val="00C93FF9"/>
    <w:rsid w:val="00C94CD4"/>
    <w:rsid w:val="00CB2F50"/>
    <w:rsid w:val="00CB6487"/>
    <w:rsid w:val="00CC0EAB"/>
    <w:rsid w:val="00CD669B"/>
    <w:rsid w:val="00CD75AB"/>
    <w:rsid w:val="00CE69D3"/>
    <w:rsid w:val="00CF1C9E"/>
    <w:rsid w:val="00CF4519"/>
    <w:rsid w:val="00D131EE"/>
    <w:rsid w:val="00D239A6"/>
    <w:rsid w:val="00D344CC"/>
    <w:rsid w:val="00D435D7"/>
    <w:rsid w:val="00D56787"/>
    <w:rsid w:val="00D6161D"/>
    <w:rsid w:val="00D640E9"/>
    <w:rsid w:val="00DE040D"/>
    <w:rsid w:val="00DF6E49"/>
    <w:rsid w:val="00E06B66"/>
    <w:rsid w:val="00E2570E"/>
    <w:rsid w:val="00E3122C"/>
    <w:rsid w:val="00E35149"/>
    <w:rsid w:val="00E46734"/>
    <w:rsid w:val="00E5622D"/>
    <w:rsid w:val="00E70B1B"/>
    <w:rsid w:val="00E72076"/>
    <w:rsid w:val="00E77592"/>
    <w:rsid w:val="00E900D8"/>
    <w:rsid w:val="00EB412B"/>
    <w:rsid w:val="00EC4708"/>
    <w:rsid w:val="00ED08A0"/>
    <w:rsid w:val="00EE239B"/>
    <w:rsid w:val="00EF5919"/>
    <w:rsid w:val="00F14BAB"/>
    <w:rsid w:val="00F24E72"/>
    <w:rsid w:val="00F35BCA"/>
    <w:rsid w:val="00F3768A"/>
    <w:rsid w:val="00F37FE2"/>
    <w:rsid w:val="00F56871"/>
    <w:rsid w:val="00F63A14"/>
    <w:rsid w:val="00F65008"/>
    <w:rsid w:val="00F74B53"/>
    <w:rsid w:val="00F9792E"/>
    <w:rsid w:val="00FA2CD8"/>
    <w:rsid w:val="00FA30AF"/>
    <w:rsid w:val="00FB09F1"/>
    <w:rsid w:val="00FC01AD"/>
    <w:rsid w:val="00FD7756"/>
    <w:rsid w:val="00FE3101"/>
    <w:rsid w:val="00FE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DE525"/>
  <w15:chartTrackingRefBased/>
  <w15:docId w15:val="{3F4173C0-9044-44CF-BBE0-48CE3C86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9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6B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1F9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870FB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yte@cantho.gov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2025-07-07T04:03:00Z</cp:lastPrinted>
  <dcterms:created xsi:type="dcterms:W3CDTF">2025-07-07T08:25:00Z</dcterms:created>
  <dcterms:modified xsi:type="dcterms:W3CDTF">2025-07-07T08:25:00Z</dcterms:modified>
</cp:coreProperties>
</file>