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32B1" w14:textId="77777777" w:rsidR="00B47748" w:rsidRPr="003C13F5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C13F5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2820A29A" w:rsidR="001B03A3" w:rsidRPr="003C13F5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3C13F5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7A25B8" w:rsidRPr="003C13F5">
        <w:rPr>
          <w:rFonts w:asciiTheme="majorHAnsi" w:hAnsiTheme="majorHAnsi" w:cstheme="majorHAnsi"/>
          <w:bCs/>
          <w:sz w:val="26"/>
          <w:szCs w:val="26"/>
        </w:rPr>
        <w:t>10</w:t>
      </w:r>
      <w:r w:rsidR="00E014FB" w:rsidRPr="003C13F5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3C13F5">
        <w:rPr>
          <w:rFonts w:asciiTheme="majorHAnsi" w:hAnsiTheme="majorHAnsi" w:cstheme="majorHAnsi"/>
          <w:bCs/>
          <w:sz w:val="26"/>
          <w:szCs w:val="26"/>
        </w:rPr>
        <w:t>0</w:t>
      </w:r>
      <w:r w:rsidR="00F868A5" w:rsidRPr="003C13F5">
        <w:rPr>
          <w:rFonts w:asciiTheme="majorHAnsi" w:hAnsiTheme="majorHAnsi" w:cstheme="majorHAnsi"/>
          <w:bCs/>
          <w:sz w:val="26"/>
          <w:szCs w:val="26"/>
        </w:rPr>
        <w:t>6</w:t>
      </w:r>
      <w:r w:rsidR="00EC6E31" w:rsidRPr="003C13F5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3C13F5">
        <w:rPr>
          <w:rFonts w:asciiTheme="majorHAnsi" w:hAnsiTheme="majorHAnsi" w:cstheme="majorHAnsi"/>
          <w:bCs/>
          <w:sz w:val="26"/>
          <w:szCs w:val="26"/>
        </w:rPr>
        <w:t>4</w:t>
      </w:r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7A25B8" w:rsidRPr="003C13F5">
        <w:rPr>
          <w:rFonts w:asciiTheme="majorHAnsi" w:hAnsiTheme="majorHAnsi" w:cstheme="majorHAnsi"/>
          <w:bCs/>
          <w:sz w:val="26"/>
          <w:szCs w:val="26"/>
        </w:rPr>
        <w:t>16</w:t>
      </w:r>
      <w:r w:rsidR="006B5C5C" w:rsidRPr="003C13F5">
        <w:rPr>
          <w:rFonts w:asciiTheme="majorHAnsi" w:hAnsiTheme="majorHAnsi" w:cstheme="majorHAnsi"/>
          <w:bCs/>
          <w:sz w:val="26"/>
          <w:szCs w:val="26"/>
        </w:rPr>
        <w:t>/0</w:t>
      </w:r>
      <w:r w:rsidR="00994862" w:rsidRPr="003C13F5">
        <w:rPr>
          <w:rFonts w:asciiTheme="majorHAnsi" w:hAnsiTheme="majorHAnsi" w:cstheme="majorHAnsi"/>
          <w:bCs/>
          <w:sz w:val="26"/>
          <w:szCs w:val="26"/>
        </w:rPr>
        <w:t>6</w:t>
      </w:r>
      <w:r w:rsidR="00681A15" w:rsidRPr="003C13F5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3C13F5">
        <w:rPr>
          <w:rFonts w:asciiTheme="majorHAnsi" w:hAnsiTheme="majorHAnsi" w:cstheme="majorHAnsi"/>
          <w:bCs/>
          <w:sz w:val="26"/>
          <w:szCs w:val="26"/>
        </w:rPr>
        <w:t>4</w:t>
      </w:r>
      <w:r w:rsidRPr="003C13F5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CD739B" w:rsidRPr="003C13F5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3C13F5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3C13F5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68EA56A4" w:rsidR="004A4440" w:rsidRPr="003C13F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(</w:t>
            </w:r>
            <w:proofErr w:type="spellStart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Sáng</w:t>
            </w:r>
            <w:proofErr w:type="spellEnd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3C13F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6F1DDCF6" w:rsidR="004A4440" w:rsidRPr="003C13F5" w:rsidRDefault="00D318E7" w:rsidP="00F9753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(</w:t>
            </w:r>
            <w:proofErr w:type="spellStart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Chiều</w:t>
            </w:r>
            <w:proofErr w:type="spellEnd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</w:tr>
      <w:tr w:rsidR="00CD739B" w:rsidRPr="003C13F5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EA1E8D" w:rsidRPr="003C13F5" w:rsidRDefault="00EA1E8D" w:rsidP="00EA1E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4F7875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Hai</w:t>
            </w:r>
            <w:proofErr w:type="spellEnd"/>
          </w:p>
          <w:p w14:paraId="01D72E23" w14:textId="76AA4ACD" w:rsidR="00171CC7" w:rsidRPr="003C13F5" w:rsidRDefault="00E379A7" w:rsidP="00D13AC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10</w:t>
            </w:r>
            <w:r w:rsidR="00955EE9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 w:rsidR="00E96462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6</w:t>
            </w:r>
            <w:r w:rsidR="00EA1E8D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75F4F152" w:rsidR="00171CC7" w:rsidRPr="003C13F5" w:rsidRDefault="00171CC7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7B9C8B9B" w:rsidR="00171CC7" w:rsidRPr="003C13F5" w:rsidRDefault="005C0AFB" w:rsidP="0012544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Hoàng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Anh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Lào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08/6 - 16/6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6FD42E1D" w:rsidR="00171CC7" w:rsidRPr="003C13F5" w:rsidRDefault="00E14F49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Ban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Giám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đốc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VPS, KHTC, NVY,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Kế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toán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2AC20204" w:rsidR="00171CC7" w:rsidRPr="003C13F5" w:rsidRDefault="005C0AFB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môn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thần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01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Lao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TB&amp;XH </w:t>
            </w:r>
          </w:p>
        </w:tc>
      </w:tr>
      <w:tr w:rsidR="00556663" w:rsidRPr="003C13F5" w14:paraId="0F2234E4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FFA4AB" w14:textId="77777777" w:rsidR="00556663" w:rsidRPr="003C13F5" w:rsidRDefault="00556663" w:rsidP="0055666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D12E8" w14:textId="1FFCA7CA" w:rsidR="00556663" w:rsidRPr="003C13F5" w:rsidRDefault="003C13F5" w:rsidP="0055666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- VPS,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AB1F80" w14:textId="21E9C378" w:rsidR="00556663" w:rsidRPr="003C13F5" w:rsidRDefault="005C0AFB" w:rsidP="003C13F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tục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toán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nước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46DCF" w14:textId="25270EA7" w:rsidR="00556663" w:rsidRPr="003C13F5" w:rsidRDefault="00556663" w:rsidP="00556663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555ECA" w14:textId="14F20E9B" w:rsidR="00556663" w:rsidRPr="003C13F5" w:rsidRDefault="00556663" w:rsidP="0055666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14F49" w:rsidRPr="003C13F5" w14:paraId="79D7453B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B53F55" w14:textId="77777777" w:rsidR="00E14F49" w:rsidRPr="003C13F5" w:rsidRDefault="00E14F49" w:rsidP="0055666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8EB3" w14:textId="4E9C5643" w:rsidR="00E14F49" w:rsidRPr="003C13F5" w:rsidRDefault="00C45E27" w:rsidP="0000657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006577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AE354E" w14:textId="6299F648" w:rsidR="00E14F49" w:rsidRPr="003C13F5" w:rsidRDefault="00E14F49" w:rsidP="00075B4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01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tháo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gỡ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“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nghẽn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”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trong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06</w:t>
            </w:r>
            <w:r w:rsidR="00C130E4"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C130E4"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="00C130E4"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HT UBND </w:t>
            </w:r>
            <w:proofErr w:type="spellStart"/>
            <w:r w:rsidR="00C130E4" w:rsidRPr="003C13F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="00C130E4"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C130E4" w:rsidRPr="003C13F5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FC7BB" w14:textId="77777777" w:rsidR="00E14F49" w:rsidRPr="003C13F5" w:rsidRDefault="00E14F49" w:rsidP="00556663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DE14F9" w14:textId="77777777" w:rsidR="00E14F49" w:rsidRPr="003C13F5" w:rsidRDefault="00E14F49" w:rsidP="0055666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A2802" w:rsidRPr="003C13F5" w14:paraId="30841B15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878012" w14:textId="77777777" w:rsidR="00BA2802" w:rsidRPr="003C13F5" w:rsidRDefault="00BA2802" w:rsidP="0055666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F2E6" w14:textId="757A39D0" w:rsidR="00BA2802" w:rsidRPr="003C13F5" w:rsidRDefault="00BA2802" w:rsidP="0055666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9B62E1" w14:textId="65B71D1B" w:rsidR="00BA2802" w:rsidRPr="003C13F5" w:rsidRDefault="00006577" w:rsidP="00075B4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ban VPS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D3F5C" w14:textId="77777777" w:rsidR="00BA2802" w:rsidRPr="003C13F5" w:rsidRDefault="00BA2802" w:rsidP="00556663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E47C5F" w14:textId="77777777" w:rsidR="00BA2802" w:rsidRPr="003C13F5" w:rsidRDefault="00BA2802" w:rsidP="0055666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CD739B" w:rsidRPr="003C13F5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556663" w:rsidRPr="003C13F5" w:rsidRDefault="00556663" w:rsidP="0055666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63985B86" w:rsidR="00556663" w:rsidRPr="003C13F5" w:rsidRDefault="00556663" w:rsidP="0055666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26D32C60" w:rsidR="00556663" w:rsidRPr="003C13F5" w:rsidRDefault="00556663" w:rsidP="0055666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2F1425C9" w:rsidR="00556663" w:rsidRPr="003C13F5" w:rsidRDefault="00556663" w:rsidP="0055666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2391E53D" w:rsidR="00556663" w:rsidRPr="003C13F5" w:rsidRDefault="00556663" w:rsidP="00556663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75B4C" w:rsidRPr="003C13F5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075B4C" w:rsidRPr="003C13F5" w:rsidRDefault="00075B4C" w:rsidP="00075B4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023DD5DF" w:rsidR="00075B4C" w:rsidRPr="003C13F5" w:rsidRDefault="00E379A7" w:rsidP="00075B4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11</w:t>
            </w:r>
            <w:r w:rsidR="00075B4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2DBB8B85" w:rsidR="00075B4C" w:rsidRPr="003C13F5" w:rsidRDefault="00064F4A" w:rsidP="00075B4C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Khải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650C8E4A" w:rsidR="00075B4C" w:rsidRPr="003C13F5" w:rsidRDefault="00064F4A" w:rsidP="00075B4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2881A523" w:rsidR="00075B4C" w:rsidRPr="003C13F5" w:rsidRDefault="003C13F5" w:rsidP="00C45E2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5FCB11DA" w:rsidR="00075B4C" w:rsidRPr="003C13F5" w:rsidRDefault="00E14F49" w:rsidP="00D5235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cán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sự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sau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ban.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3,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</w:tr>
      <w:tr w:rsidR="00E14F49" w:rsidRPr="003C13F5" w14:paraId="2924D072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3413C7" w14:textId="77777777" w:rsidR="00E14F49" w:rsidRPr="003C13F5" w:rsidRDefault="00E14F49" w:rsidP="00075B4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6F65" w14:textId="3D506915" w:rsidR="00E14F49" w:rsidRPr="003C13F5" w:rsidRDefault="003C13F5" w:rsidP="00075B4C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Hoàng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A92EB7" w14:textId="6198C87E" w:rsidR="00E14F49" w:rsidRPr="003C13F5" w:rsidRDefault="00E14F49" w:rsidP="003C13F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DEB9" w14:textId="650736CF" w:rsidR="00E14F49" w:rsidRPr="003C13F5" w:rsidRDefault="003C13F5" w:rsidP="00075B4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Chi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2,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Dậm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7A3A8B" w14:textId="3DBBB478" w:rsidR="00E14F49" w:rsidRPr="003C13F5" w:rsidRDefault="00E14F49" w:rsidP="003C13F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Chi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2 </w:t>
            </w:r>
          </w:p>
        </w:tc>
      </w:tr>
      <w:tr w:rsidR="00E14F49" w:rsidRPr="003C13F5" w14:paraId="56B1D40E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4130E8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F09A" w14:textId="60CE8D85" w:rsidR="00E14F49" w:rsidRPr="003C13F5" w:rsidRDefault="003C13F5" w:rsidP="00E14F49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03FFE4" w14:textId="45D0082B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A44C" w14:textId="7C6FC542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B7C29C" w14:textId="75176386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UBKT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</w:p>
        </w:tc>
      </w:tr>
      <w:tr w:rsidR="00E14F49" w:rsidRPr="003C13F5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1CE8D068" w:rsidR="00E14F49" w:rsidRPr="003C13F5" w:rsidRDefault="003C13F5" w:rsidP="00E14F49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- Chi </w:t>
            </w:r>
            <w:proofErr w:type="spellStart"/>
            <w:r>
              <w:rPr>
                <w:rFonts w:asciiTheme="majorHAnsi" w:hAnsiTheme="majorHAnsi" w:cstheme="majorHAnsi"/>
                <w:iCs/>
                <w:sz w:val="26"/>
                <w:szCs w:val="26"/>
              </w:rPr>
              <w:t>cục</w:t>
            </w:r>
            <w:proofErr w:type="spellEnd"/>
            <w:r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 ATVSTP, </w:t>
            </w:r>
            <w:proofErr w:type="spellStart"/>
            <w:r>
              <w:rPr>
                <w:rFonts w:asciiTheme="majorHAnsi" w:hAnsiTheme="majorHAnsi" w:cstheme="majorHAnsi"/>
                <w:iCs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Cs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4D4CF892" w:rsidR="00E14F49" w:rsidRPr="003C13F5" w:rsidRDefault="00E14F49" w:rsidP="003C13F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VSTP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="003C13F5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1EA943AD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703CC7CF" w:rsidR="00E14F49" w:rsidRPr="003C13F5" w:rsidRDefault="00E14F49" w:rsidP="00E14F4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BCH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</w:p>
        </w:tc>
      </w:tr>
      <w:tr w:rsidR="00E14F49" w:rsidRPr="003C13F5" w14:paraId="1C1AC2C0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1237CB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7415EE7C" w14:textId="277ACC14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12/06/2024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06E8" w14:textId="682FCB64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Khải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F4AF80" w14:textId="0C9AB7A3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D8457" w14:textId="7F043449" w:rsidR="00E14F49" w:rsidRPr="003C13F5" w:rsidRDefault="00DC35F0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CAB1FC" w14:textId="2E549C7D" w:rsidR="00E14F49" w:rsidRPr="003C13F5" w:rsidRDefault="00DC35F0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</w:p>
        </w:tc>
      </w:tr>
      <w:tr w:rsidR="00E14F49" w:rsidRPr="003C13F5" w14:paraId="13508A4F" w14:textId="77777777" w:rsidTr="003840E9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360C65" w14:textId="7DAB70C5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5157" w14:textId="3C468170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Kim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EB377E" w14:textId="56FCD364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góp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Cải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cách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C227" w14:textId="5FDE9DE9" w:rsidR="00E14F49" w:rsidRPr="003C13F5" w:rsidRDefault="00C45E27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KHTC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7122CA" w14:textId="0518B131" w:rsidR="00E14F49" w:rsidRPr="003C13F5" w:rsidRDefault="00C45E27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xuất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2024-2030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E14F49" w:rsidRPr="003C13F5" w14:paraId="3473712E" w14:textId="77777777" w:rsidTr="003840E9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000976" w14:textId="6C128A82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54496D55" w:rsidR="00E14F49" w:rsidRPr="003C13F5" w:rsidRDefault="003C13F5" w:rsidP="00843DF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843DFC">
              <w:rPr>
                <w:rFonts w:asciiTheme="majorHAnsi" w:hAnsiTheme="majorHAnsi" w:cstheme="majorHAnsi"/>
                <w:sz w:val="26"/>
                <w:szCs w:val="26"/>
              </w:rPr>
              <w:t>NVY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1C2AFF7A" w:rsidR="00E14F49" w:rsidRPr="003C13F5" w:rsidRDefault="00E14F49" w:rsidP="00B7656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- 9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2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cấp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cho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tốt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phổ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thông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="00B7656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25BC140A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189EF8D0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14F49" w:rsidRPr="003C13F5" w14:paraId="2D4AF4FE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19D841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A27A7" w14:textId="33F864B3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201D31" w14:textId="0A0D1C03" w:rsidR="00E14F49" w:rsidRPr="003C13F5" w:rsidRDefault="00E14F49" w:rsidP="00E14F49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CAD61" w14:textId="77777777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642E24" w14:textId="77777777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14F49" w:rsidRPr="003C13F5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21CA8FA0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13/06/2024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71253C49" w:rsidR="00E14F49" w:rsidRPr="003C13F5" w:rsidRDefault="003C13F5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3A15CB4E" w:rsidR="00E14F49" w:rsidRPr="003C13F5" w:rsidRDefault="00E14F49" w:rsidP="003C13F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BCĐ BHYT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xã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phường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Thốt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Nốt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611B7C1E" w:rsidR="00E14F49" w:rsidRPr="003C13F5" w:rsidRDefault="00441CDE" w:rsidP="0001407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01407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01407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01407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NVY, VP,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4342E4DF" w:rsidR="00E14F49" w:rsidRPr="003C13F5" w:rsidRDefault="00441CDE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VB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Luật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KCB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E14F49" w:rsidRPr="003C13F5" w14:paraId="48884B1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AFFA5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52F5" w14:textId="55C25A07" w:rsidR="00E14F49" w:rsidRPr="003C13F5" w:rsidRDefault="003C13F5" w:rsidP="00C45E2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,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F137B4" w14:textId="31D835CC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45’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Giám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đốc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cầu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Siemens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Healthineers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BECB" w14:textId="4D1B8DC9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E70C0" w14:textId="371C209A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</w:tr>
      <w:tr w:rsidR="00E14F49" w:rsidRPr="003C13F5" w14:paraId="0F494F5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14BAA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8BA1" w14:textId="75D6D2F6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97549" w14:textId="4CFBE040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242B" w14:textId="0951785F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97DBB" w14:textId="05397BDD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14F49" w:rsidRPr="003C13F5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32681014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14/06/2024</w:t>
            </w:r>
          </w:p>
          <w:p w14:paraId="491C8145" w14:textId="77777777" w:rsidR="00E14F49" w:rsidRPr="003C13F5" w:rsidRDefault="00E14F49" w:rsidP="00E14F49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78DDA7AF" w:rsidR="00E14F49" w:rsidRPr="003C13F5" w:rsidRDefault="003C13F5" w:rsidP="00C45E2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61E9AE58" w:rsidR="00E14F49" w:rsidRPr="003C13F5" w:rsidRDefault="00E14F49" w:rsidP="003C13F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- 6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mạc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Chương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5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đo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huyết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áp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Sảnh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Khách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sạn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Mường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6AA1612A" w:rsidR="00E14F49" w:rsidRPr="003C13F5" w:rsidRDefault="003C13F5" w:rsidP="00C45E27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C45E27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185B5277" w:rsidR="00E14F49" w:rsidRPr="003C13F5" w:rsidRDefault="00B70836" w:rsidP="00272C9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272C92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Trần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phân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tích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cải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cách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Năng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lực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cạnh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tranh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cấp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tỉnh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(PCI).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</w:tr>
      <w:tr w:rsidR="00E14F49" w:rsidRPr="003C13F5" w14:paraId="3194CCB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5CDC7" w14:textId="77777777" w:rsidR="00E14F49" w:rsidRPr="003C13F5" w:rsidRDefault="00E14F49" w:rsidP="00E14F4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42044" w14:textId="11586824" w:rsidR="00E14F49" w:rsidRPr="003C13F5" w:rsidRDefault="003C13F5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NVY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dẫn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569A70" w14:textId="75E4122D" w:rsidR="00E14F49" w:rsidRPr="003C13F5" w:rsidRDefault="00E14F49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thức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BHYT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TPHCM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63F9" w14:textId="67C5D338" w:rsidR="00E14F49" w:rsidRPr="00C45E27" w:rsidRDefault="00C45E27" w:rsidP="00E14F4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5B2485" w14:textId="7D1C63F9" w:rsidR="00E14F49" w:rsidRPr="00C45E27" w:rsidRDefault="00C45E27" w:rsidP="009B33E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="009B33EF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="009B33E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9B33EF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="009B33E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9B33EF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>tim</w:t>
            </w:r>
            <w:proofErr w:type="spellEnd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>mạch</w:t>
            </w:r>
            <w:proofErr w:type="spellEnd"/>
            <w:r w:rsidRPr="00C45E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B70836" w:rsidRPr="003C13F5" w14:paraId="0FC1D41B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E2BAB9" w14:textId="77777777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2305B" w14:textId="7BDDE43B" w:rsidR="00B70836" w:rsidRPr="003C13F5" w:rsidRDefault="003C13F5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A61B81" w14:textId="215603D6" w:rsidR="00B70836" w:rsidRPr="003C13F5" w:rsidRDefault="00B70836" w:rsidP="003C13F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tăng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Huyết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áp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lần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6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Ks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Mường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3C13F5">
              <w:rPr>
                <w:rFonts w:asciiTheme="majorHAnsi" w:hAnsiTheme="majorHAnsi" w:cstheme="majorHAnsi"/>
                <w:sz w:val="26"/>
                <w:szCs w:val="26"/>
              </w:rPr>
              <w:t xml:space="preserve"> (14-15/6)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F4DC" w14:textId="77777777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B38352" w14:textId="77777777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248CB" w:rsidRPr="003C13F5" w14:paraId="46C65C9F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1CD7EB" w14:textId="77777777" w:rsidR="003248CB" w:rsidRPr="003C13F5" w:rsidRDefault="003248CB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16DC" w14:textId="6D33E080" w:rsidR="003248CB" w:rsidRPr="003C13F5" w:rsidRDefault="003248CB" w:rsidP="00B7083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-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DAA26" w14:textId="7BE3D9F8" w:rsidR="003248CB" w:rsidRPr="003C13F5" w:rsidRDefault="003248CB" w:rsidP="003248CB">
            <w:pPr>
              <w:tabs>
                <w:tab w:val="left" w:pos="2114"/>
              </w:tabs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thảo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chuyển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Tập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Hoàn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Mỹ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Ks Hilton TPHCM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3E6F" w14:textId="77777777" w:rsidR="003248CB" w:rsidRPr="003C13F5" w:rsidRDefault="003248CB" w:rsidP="00B7083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28FEDE" w14:textId="77777777" w:rsidR="003248CB" w:rsidRPr="003C13F5" w:rsidRDefault="003248CB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70836" w:rsidRPr="003C13F5" w14:paraId="0A3CC326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AC01BB" w14:textId="77777777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660F" w14:textId="1A900ECB" w:rsidR="00B70836" w:rsidRPr="003C13F5" w:rsidRDefault="003C13F5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Giang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, CDC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17227F" w14:textId="189EAE43" w:rsidR="00B70836" w:rsidRPr="003C13F5" w:rsidRDefault="00B70836" w:rsidP="003248CB">
            <w:pPr>
              <w:tabs>
                <w:tab w:val="left" w:pos="2114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- 8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giờ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30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Hội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thảo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triển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khai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thông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tư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27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về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nhân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viên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y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tế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thôn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bản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tại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Ks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Sen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>Việt</w:t>
            </w:r>
            <w:proofErr w:type="spellEnd"/>
            <w:r w:rsidRPr="003C13F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TPHCM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1BD4" w14:textId="77777777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9F8EF9" w14:textId="77777777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70836" w:rsidRPr="003C13F5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5E5FADFF" w:rsidR="00B70836" w:rsidRPr="003C13F5" w:rsidRDefault="001961A7" w:rsidP="00B7083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Lập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125EEABA" w:rsidR="00B70836" w:rsidRPr="003C13F5" w:rsidRDefault="001961A7" w:rsidP="00B70836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nghề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KCB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19546475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18810BB8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70836" w:rsidRPr="003C13F5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1" w:name="_Hlk154240044"/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1EC4628E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15/06/2024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0BCEBDC8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008BBC98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469FBC91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22E1AC67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1"/>
      <w:tr w:rsidR="00B70836" w:rsidRPr="003C13F5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5FCA855C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32682119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70836" w:rsidRPr="003C13F5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Chủ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47D1EED7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16/06/2024</w:t>
            </w:r>
          </w:p>
          <w:p w14:paraId="32A1F935" w14:textId="77777777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0DE1555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776B0CFC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70836" w:rsidRPr="003C13F5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B70836" w:rsidRPr="003C13F5" w:rsidRDefault="00B70836" w:rsidP="00B7083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B70836" w:rsidRPr="003C13F5" w:rsidRDefault="00B70836" w:rsidP="00B7083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3C13F5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3C13F5" w:rsidSect="001D3E15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F82AC" w14:textId="77777777" w:rsidR="00586327" w:rsidRDefault="00586327" w:rsidP="008D2D39">
      <w:pPr>
        <w:spacing w:after="0" w:line="240" w:lineRule="auto"/>
      </w:pPr>
      <w:r>
        <w:separator/>
      </w:r>
    </w:p>
  </w:endnote>
  <w:endnote w:type="continuationSeparator" w:id="0">
    <w:p w14:paraId="5F2E697A" w14:textId="77777777" w:rsidR="00586327" w:rsidRDefault="00586327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65B9" w14:textId="77777777" w:rsidR="00586327" w:rsidRDefault="00586327" w:rsidP="008D2D39">
      <w:pPr>
        <w:spacing w:after="0" w:line="240" w:lineRule="auto"/>
      </w:pPr>
      <w:r>
        <w:separator/>
      </w:r>
    </w:p>
  </w:footnote>
  <w:footnote w:type="continuationSeparator" w:id="0">
    <w:p w14:paraId="27D118F6" w14:textId="77777777" w:rsidR="00586327" w:rsidRDefault="00586327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7777777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5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32DF"/>
    <w:multiLevelType w:val="hybridMultilevel"/>
    <w:tmpl w:val="27F440AE"/>
    <w:lvl w:ilvl="0" w:tplc="2F726CE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3AFB"/>
    <w:multiLevelType w:val="hybridMultilevel"/>
    <w:tmpl w:val="B51EF04A"/>
    <w:lvl w:ilvl="0" w:tplc="91700E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03760"/>
    <w:multiLevelType w:val="hybridMultilevel"/>
    <w:tmpl w:val="93D6E0D8"/>
    <w:lvl w:ilvl="0" w:tplc="747296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06577"/>
    <w:rsid w:val="00010E50"/>
    <w:rsid w:val="00011DC5"/>
    <w:rsid w:val="00012BBC"/>
    <w:rsid w:val="00014076"/>
    <w:rsid w:val="0001472A"/>
    <w:rsid w:val="00015F13"/>
    <w:rsid w:val="00016208"/>
    <w:rsid w:val="00016A8A"/>
    <w:rsid w:val="00020945"/>
    <w:rsid w:val="00024780"/>
    <w:rsid w:val="000279A9"/>
    <w:rsid w:val="00027DA5"/>
    <w:rsid w:val="00030474"/>
    <w:rsid w:val="00033214"/>
    <w:rsid w:val="00033735"/>
    <w:rsid w:val="00033C0C"/>
    <w:rsid w:val="00035590"/>
    <w:rsid w:val="00035817"/>
    <w:rsid w:val="00035A0D"/>
    <w:rsid w:val="00036643"/>
    <w:rsid w:val="00037352"/>
    <w:rsid w:val="00041008"/>
    <w:rsid w:val="00042617"/>
    <w:rsid w:val="00044337"/>
    <w:rsid w:val="000475E6"/>
    <w:rsid w:val="00047748"/>
    <w:rsid w:val="000479DE"/>
    <w:rsid w:val="00050CFE"/>
    <w:rsid w:val="00051B35"/>
    <w:rsid w:val="000539D0"/>
    <w:rsid w:val="000546F7"/>
    <w:rsid w:val="00054836"/>
    <w:rsid w:val="00055B1E"/>
    <w:rsid w:val="00056B14"/>
    <w:rsid w:val="00064F4A"/>
    <w:rsid w:val="00065ED0"/>
    <w:rsid w:val="00066DD1"/>
    <w:rsid w:val="00067696"/>
    <w:rsid w:val="00067EFE"/>
    <w:rsid w:val="0007028F"/>
    <w:rsid w:val="0007064F"/>
    <w:rsid w:val="00075B4C"/>
    <w:rsid w:val="000760A9"/>
    <w:rsid w:val="00082AE0"/>
    <w:rsid w:val="00083DF2"/>
    <w:rsid w:val="000848E8"/>
    <w:rsid w:val="000860B5"/>
    <w:rsid w:val="0008645D"/>
    <w:rsid w:val="000864F1"/>
    <w:rsid w:val="000869BC"/>
    <w:rsid w:val="00087019"/>
    <w:rsid w:val="00087B60"/>
    <w:rsid w:val="00087B64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A4A28"/>
    <w:rsid w:val="000B06DC"/>
    <w:rsid w:val="000B07B8"/>
    <w:rsid w:val="000B083E"/>
    <w:rsid w:val="000B1FBE"/>
    <w:rsid w:val="000B3388"/>
    <w:rsid w:val="000B4BE6"/>
    <w:rsid w:val="000B5E7A"/>
    <w:rsid w:val="000C36E4"/>
    <w:rsid w:val="000C3AAA"/>
    <w:rsid w:val="000C5102"/>
    <w:rsid w:val="000C703D"/>
    <w:rsid w:val="000D04CE"/>
    <w:rsid w:val="000D23B1"/>
    <w:rsid w:val="000D2664"/>
    <w:rsid w:val="000D344A"/>
    <w:rsid w:val="000D4911"/>
    <w:rsid w:val="000D4D69"/>
    <w:rsid w:val="000D6328"/>
    <w:rsid w:val="000D6814"/>
    <w:rsid w:val="000D6F38"/>
    <w:rsid w:val="000E04E6"/>
    <w:rsid w:val="000E051E"/>
    <w:rsid w:val="000E3222"/>
    <w:rsid w:val="000E39DC"/>
    <w:rsid w:val="000E3D94"/>
    <w:rsid w:val="000E4294"/>
    <w:rsid w:val="000F27A6"/>
    <w:rsid w:val="000F32F4"/>
    <w:rsid w:val="000F3C68"/>
    <w:rsid w:val="000F51FA"/>
    <w:rsid w:val="000F657E"/>
    <w:rsid w:val="000F75D1"/>
    <w:rsid w:val="00100CCA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20AD8"/>
    <w:rsid w:val="00122066"/>
    <w:rsid w:val="00122C89"/>
    <w:rsid w:val="001234BB"/>
    <w:rsid w:val="0012544F"/>
    <w:rsid w:val="00125A25"/>
    <w:rsid w:val="0012686C"/>
    <w:rsid w:val="00126E33"/>
    <w:rsid w:val="00133120"/>
    <w:rsid w:val="001337E4"/>
    <w:rsid w:val="001342E0"/>
    <w:rsid w:val="00135681"/>
    <w:rsid w:val="00136FF3"/>
    <w:rsid w:val="001401E3"/>
    <w:rsid w:val="00142FBD"/>
    <w:rsid w:val="00143907"/>
    <w:rsid w:val="0014528A"/>
    <w:rsid w:val="001454EB"/>
    <w:rsid w:val="00145FC4"/>
    <w:rsid w:val="00147358"/>
    <w:rsid w:val="00150659"/>
    <w:rsid w:val="00150873"/>
    <w:rsid w:val="001516BD"/>
    <w:rsid w:val="0015190F"/>
    <w:rsid w:val="00153A2B"/>
    <w:rsid w:val="00156814"/>
    <w:rsid w:val="00157D6C"/>
    <w:rsid w:val="001603E3"/>
    <w:rsid w:val="0016315B"/>
    <w:rsid w:val="00163B0A"/>
    <w:rsid w:val="0016434C"/>
    <w:rsid w:val="00164510"/>
    <w:rsid w:val="00164EB8"/>
    <w:rsid w:val="001668CF"/>
    <w:rsid w:val="001718BC"/>
    <w:rsid w:val="00171CC7"/>
    <w:rsid w:val="001741DA"/>
    <w:rsid w:val="00175466"/>
    <w:rsid w:val="001754CE"/>
    <w:rsid w:val="00175806"/>
    <w:rsid w:val="001814B5"/>
    <w:rsid w:val="00183F97"/>
    <w:rsid w:val="001849D4"/>
    <w:rsid w:val="00186272"/>
    <w:rsid w:val="00187522"/>
    <w:rsid w:val="001877E2"/>
    <w:rsid w:val="00187850"/>
    <w:rsid w:val="0019043A"/>
    <w:rsid w:val="00190E4A"/>
    <w:rsid w:val="00194024"/>
    <w:rsid w:val="001961A7"/>
    <w:rsid w:val="00196D80"/>
    <w:rsid w:val="001972B9"/>
    <w:rsid w:val="001974A5"/>
    <w:rsid w:val="001A02FC"/>
    <w:rsid w:val="001A1D50"/>
    <w:rsid w:val="001A2587"/>
    <w:rsid w:val="001A2ADD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2336"/>
    <w:rsid w:val="001B2BEB"/>
    <w:rsid w:val="001B6922"/>
    <w:rsid w:val="001C0063"/>
    <w:rsid w:val="001C100A"/>
    <w:rsid w:val="001C2CAC"/>
    <w:rsid w:val="001C31AD"/>
    <w:rsid w:val="001C449F"/>
    <w:rsid w:val="001C4613"/>
    <w:rsid w:val="001C4995"/>
    <w:rsid w:val="001C5765"/>
    <w:rsid w:val="001C5EBB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C22"/>
    <w:rsid w:val="001E31C2"/>
    <w:rsid w:val="001E3A93"/>
    <w:rsid w:val="001E47B4"/>
    <w:rsid w:val="001E5B8E"/>
    <w:rsid w:val="001E6356"/>
    <w:rsid w:val="001E6E62"/>
    <w:rsid w:val="001F57AA"/>
    <w:rsid w:val="001F691C"/>
    <w:rsid w:val="001F74EE"/>
    <w:rsid w:val="001F768D"/>
    <w:rsid w:val="00200CF1"/>
    <w:rsid w:val="00203769"/>
    <w:rsid w:val="00204783"/>
    <w:rsid w:val="00205257"/>
    <w:rsid w:val="0020622A"/>
    <w:rsid w:val="00206AFB"/>
    <w:rsid w:val="00206B01"/>
    <w:rsid w:val="0021210C"/>
    <w:rsid w:val="0021311B"/>
    <w:rsid w:val="002134C6"/>
    <w:rsid w:val="002141A7"/>
    <w:rsid w:val="00215E95"/>
    <w:rsid w:val="00215FD6"/>
    <w:rsid w:val="002174DD"/>
    <w:rsid w:val="0022168E"/>
    <w:rsid w:val="00221D14"/>
    <w:rsid w:val="00222D47"/>
    <w:rsid w:val="00223C63"/>
    <w:rsid w:val="00223DCC"/>
    <w:rsid w:val="002263E9"/>
    <w:rsid w:val="00226FCB"/>
    <w:rsid w:val="0022752F"/>
    <w:rsid w:val="00227605"/>
    <w:rsid w:val="002306BF"/>
    <w:rsid w:val="00230867"/>
    <w:rsid w:val="002312B3"/>
    <w:rsid w:val="0023192B"/>
    <w:rsid w:val="00232521"/>
    <w:rsid w:val="00234FF3"/>
    <w:rsid w:val="00235214"/>
    <w:rsid w:val="00236121"/>
    <w:rsid w:val="00236C07"/>
    <w:rsid w:val="00237AB7"/>
    <w:rsid w:val="0024143B"/>
    <w:rsid w:val="002426EF"/>
    <w:rsid w:val="00242EF1"/>
    <w:rsid w:val="00243CE4"/>
    <w:rsid w:val="00244AB0"/>
    <w:rsid w:val="0025437D"/>
    <w:rsid w:val="00254F83"/>
    <w:rsid w:val="00255248"/>
    <w:rsid w:val="0025789A"/>
    <w:rsid w:val="00263D07"/>
    <w:rsid w:val="00264639"/>
    <w:rsid w:val="00266167"/>
    <w:rsid w:val="00271420"/>
    <w:rsid w:val="00271C1D"/>
    <w:rsid w:val="00272323"/>
    <w:rsid w:val="00272C92"/>
    <w:rsid w:val="002730B7"/>
    <w:rsid w:val="002749E7"/>
    <w:rsid w:val="00275062"/>
    <w:rsid w:val="002766FB"/>
    <w:rsid w:val="00281194"/>
    <w:rsid w:val="00283D8F"/>
    <w:rsid w:val="002840DF"/>
    <w:rsid w:val="0028521C"/>
    <w:rsid w:val="00290635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2C5E"/>
    <w:rsid w:val="002B4F0A"/>
    <w:rsid w:val="002B5DCA"/>
    <w:rsid w:val="002C1DCC"/>
    <w:rsid w:val="002C1FAA"/>
    <w:rsid w:val="002C2D6B"/>
    <w:rsid w:val="002C4E11"/>
    <w:rsid w:val="002C5909"/>
    <w:rsid w:val="002C5BE7"/>
    <w:rsid w:val="002C64C2"/>
    <w:rsid w:val="002C7072"/>
    <w:rsid w:val="002D034D"/>
    <w:rsid w:val="002D06C5"/>
    <w:rsid w:val="002D45E5"/>
    <w:rsid w:val="002D67F4"/>
    <w:rsid w:val="002D6B3D"/>
    <w:rsid w:val="002D7E5D"/>
    <w:rsid w:val="002E2FBD"/>
    <w:rsid w:val="002E4847"/>
    <w:rsid w:val="002E5F10"/>
    <w:rsid w:val="002E615E"/>
    <w:rsid w:val="002E7773"/>
    <w:rsid w:val="002F23DD"/>
    <w:rsid w:val="002F27D8"/>
    <w:rsid w:val="002F31DB"/>
    <w:rsid w:val="002F7551"/>
    <w:rsid w:val="003021B9"/>
    <w:rsid w:val="00302EEF"/>
    <w:rsid w:val="003031F4"/>
    <w:rsid w:val="003031FD"/>
    <w:rsid w:val="003034CF"/>
    <w:rsid w:val="00303AFA"/>
    <w:rsid w:val="00306D9B"/>
    <w:rsid w:val="00310453"/>
    <w:rsid w:val="00311294"/>
    <w:rsid w:val="00311475"/>
    <w:rsid w:val="00312D9F"/>
    <w:rsid w:val="00313BFD"/>
    <w:rsid w:val="00316FE4"/>
    <w:rsid w:val="00320197"/>
    <w:rsid w:val="003237AA"/>
    <w:rsid w:val="00324387"/>
    <w:rsid w:val="003248CB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4871"/>
    <w:rsid w:val="00345389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1AD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DF2"/>
    <w:rsid w:val="003A066E"/>
    <w:rsid w:val="003A07FD"/>
    <w:rsid w:val="003A0FD6"/>
    <w:rsid w:val="003B0855"/>
    <w:rsid w:val="003B2420"/>
    <w:rsid w:val="003B2548"/>
    <w:rsid w:val="003B2C2B"/>
    <w:rsid w:val="003B3A81"/>
    <w:rsid w:val="003B5F72"/>
    <w:rsid w:val="003B5FCF"/>
    <w:rsid w:val="003C13F5"/>
    <w:rsid w:val="003C1586"/>
    <w:rsid w:val="003C266A"/>
    <w:rsid w:val="003C2677"/>
    <w:rsid w:val="003C2D25"/>
    <w:rsid w:val="003C46FC"/>
    <w:rsid w:val="003C540D"/>
    <w:rsid w:val="003C670E"/>
    <w:rsid w:val="003C6D65"/>
    <w:rsid w:val="003C6E9A"/>
    <w:rsid w:val="003C73D2"/>
    <w:rsid w:val="003D025E"/>
    <w:rsid w:val="003D47A3"/>
    <w:rsid w:val="003D49A8"/>
    <w:rsid w:val="003D5CA7"/>
    <w:rsid w:val="003D7FEE"/>
    <w:rsid w:val="003E0812"/>
    <w:rsid w:val="003E31C8"/>
    <w:rsid w:val="003F1AFD"/>
    <w:rsid w:val="003F1D3A"/>
    <w:rsid w:val="003F2261"/>
    <w:rsid w:val="003F2C52"/>
    <w:rsid w:val="003F53A2"/>
    <w:rsid w:val="003F6C79"/>
    <w:rsid w:val="003F7F0B"/>
    <w:rsid w:val="00403453"/>
    <w:rsid w:val="004061EC"/>
    <w:rsid w:val="00407A54"/>
    <w:rsid w:val="00410DCA"/>
    <w:rsid w:val="00410E35"/>
    <w:rsid w:val="0041315B"/>
    <w:rsid w:val="004139D3"/>
    <w:rsid w:val="00414C39"/>
    <w:rsid w:val="00415476"/>
    <w:rsid w:val="00415F29"/>
    <w:rsid w:val="00420BCA"/>
    <w:rsid w:val="004229D1"/>
    <w:rsid w:val="00424684"/>
    <w:rsid w:val="0042662D"/>
    <w:rsid w:val="004268CA"/>
    <w:rsid w:val="00430CD8"/>
    <w:rsid w:val="0043145F"/>
    <w:rsid w:val="00431F68"/>
    <w:rsid w:val="004321CC"/>
    <w:rsid w:val="00432C9D"/>
    <w:rsid w:val="00435A8D"/>
    <w:rsid w:val="0043655A"/>
    <w:rsid w:val="00436A84"/>
    <w:rsid w:val="00437AC7"/>
    <w:rsid w:val="004407E6"/>
    <w:rsid w:val="00440DDB"/>
    <w:rsid w:val="00441CDE"/>
    <w:rsid w:val="004457AE"/>
    <w:rsid w:val="004476C4"/>
    <w:rsid w:val="00447DF4"/>
    <w:rsid w:val="00451573"/>
    <w:rsid w:val="00451756"/>
    <w:rsid w:val="00451935"/>
    <w:rsid w:val="0045231A"/>
    <w:rsid w:val="0045241A"/>
    <w:rsid w:val="004534EE"/>
    <w:rsid w:val="00457127"/>
    <w:rsid w:val="00457B7D"/>
    <w:rsid w:val="00461340"/>
    <w:rsid w:val="00464B32"/>
    <w:rsid w:val="004668EF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B030C"/>
    <w:rsid w:val="004B0BDB"/>
    <w:rsid w:val="004B2B85"/>
    <w:rsid w:val="004B2C2B"/>
    <w:rsid w:val="004B5A8E"/>
    <w:rsid w:val="004B7421"/>
    <w:rsid w:val="004B782B"/>
    <w:rsid w:val="004C1A2B"/>
    <w:rsid w:val="004C22FE"/>
    <w:rsid w:val="004C2B77"/>
    <w:rsid w:val="004C3030"/>
    <w:rsid w:val="004C66F4"/>
    <w:rsid w:val="004C66F5"/>
    <w:rsid w:val="004C70A6"/>
    <w:rsid w:val="004C7B8C"/>
    <w:rsid w:val="004C7BB4"/>
    <w:rsid w:val="004D0168"/>
    <w:rsid w:val="004D2B0C"/>
    <w:rsid w:val="004D3B82"/>
    <w:rsid w:val="004D4592"/>
    <w:rsid w:val="004D503C"/>
    <w:rsid w:val="004D544B"/>
    <w:rsid w:val="004D68BC"/>
    <w:rsid w:val="004D6EC4"/>
    <w:rsid w:val="004E02AB"/>
    <w:rsid w:val="004E089C"/>
    <w:rsid w:val="004E3C53"/>
    <w:rsid w:val="004E74C4"/>
    <w:rsid w:val="004F0281"/>
    <w:rsid w:val="004F03A5"/>
    <w:rsid w:val="004F0D97"/>
    <w:rsid w:val="004F0FBB"/>
    <w:rsid w:val="004F249B"/>
    <w:rsid w:val="004F2D06"/>
    <w:rsid w:val="004F4ACB"/>
    <w:rsid w:val="004F743C"/>
    <w:rsid w:val="004F7875"/>
    <w:rsid w:val="00501F1D"/>
    <w:rsid w:val="00503000"/>
    <w:rsid w:val="005031B8"/>
    <w:rsid w:val="00504021"/>
    <w:rsid w:val="00505309"/>
    <w:rsid w:val="00507D3D"/>
    <w:rsid w:val="00507FF9"/>
    <w:rsid w:val="00511D72"/>
    <w:rsid w:val="00512DC0"/>
    <w:rsid w:val="005130B7"/>
    <w:rsid w:val="0051339E"/>
    <w:rsid w:val="00516321"/>
    <w:rsid w:val="00516C5B"/>
    <w:rsid w:val="0052033E"/>
    <w:rsid w:val="00520455"/>
    <w:rsid w:val="00522B76"/>
    <w:rsid w:val="00522E58"/>
    <w:rsid w:val="00524685"/>
    <w:rsid w:val="00530E52"/>
    <w:rsid w:val="00531787"/>
    <w:rsid w:val="0053227A"/>
    <w:rsid w:val="00532BDC"/>
    <w:rsid w:val="00535883"/>
    <w:rsid w:val="00535994"/>
    <w:rsid w:val="00535F5F"/>
    <w:rsid w:val="00537BF0"/>
    <w:rsid w:val="005402A4"/>
    <w:rsid w:val="00541BD8"/>
    <w:rsid w:val="005425DB"/>
    <w:rsid w:val="00543B44"/>
    <w:rsid w:val="00544175"/>
    <w:rsid w:val="00544D5A"/>
    <w:rsid w:val="0054572C"/>
    <w:rsid w:val="00546988"/>
    <w:rsid w:val="00546CD2"/>
    <w:rsid w:val="00550B3A"/>
    <w:rsid w:val="00551F11"/>
    <w:rsid w:val="00555579"/>
    <w:rsid w:val="005558BF"/>
    <w:rsid w:val="005558CB"/>
    <w:rsid w:val="00555D9E"/>
    <w:rsid w:val="0055626C"/>
    <w:rsid w:val="005562A3"/>
    <w:rsid w:val="00556663"/>
    <w:rsid w:val="0056240D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3554"/>
    <w:rsid w:val="00573B6D"/>
    <w:rsid w:val="00580A0E"/>
    <w:rsid w:val="00580BD0"/>
    <w:rsid w:val="00581A64"/>
    <w:rsid w:val="00582787"/>
    <w:rsid w:val="005832BC"/>
    <w:rsid w:val="00583B45"/>
    <w:rsid w:val="005850C9"/>
    <w:rsid w:val="00585631"/>
    <w:rsid w:val="00586327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0AFB"/>
    <w:rsid w:val="005C19A7"/>
    <w:rsid w:val="005C1BAE"/>
    <w:rsid w:val="005C3ADF"/>
    <w:rsid w:val="005C483E"/>
    <w:rsid w:val="005C53D9"/>
    <w:rsid w:val="005C5891"/>
    <w:rsid w:val="005C5DC0"/>
    <w:rsid w:val="005C6CF8"/>
    <w:rsid w:val="005D1C8B"/>
    <w:rsid w:val="005D3735"/>
    <w:rsid w:val="005D3B83"/>
    <w:rsid w:val="005D498A"/>
    <w:rsid w:val="005D58FC"/>
    <w:rsid w:val="005D59E0"/>
    <w:rsid w:val="005E15F1"/>
    <w:rsid w:val="005E2AA8"/>
    <w:rsid w:val="005E3857"/>
    <w:rsid w:val="005E3867"/>
    <w:rsid w:val="005E5AF0"/>
    <w:rsid w:val="005E6413"/>
    <w:rsid w:val="005E67A5"/>
    <w:rsid w:val="005E7344"/>
    <w:rsid w:val="005F01BA"/>
    <w:rsid w:val="005F0895"/>
    <w:rsid w:val="005F0E6E"/>
    <w:rsid w:val="005F27AB"/>
    <w:rsid w:val="005F4286"/>
    <w:rsid w:val="005F4BBF"/>
    <w:rsid w:val="005F4BEF"/>
    <w:rsid w:val="005F4E11"/>
    <w:rsid w:val="005F7088"/>
    <w:rsid w:val="00601AEC"/>
    <w:rsid w:val="00601BA6"/>
    <w:rsid w:val="00602661"/>
    <w:rsid w:val="006054BF"/>
    <w:rsid w:val="00606109"/>
    <w:rsid w:val="00610E4B"/>
    <w:rsid w:val="006110A9"/>
    <w:rsid w:val="00611CB5"/>
    <w:rsid w:val="006136AD"/>
    <w:rsid w:val="00614B2D"/>
    <w:rsid w:val="00615888"/>
    <w:rsid w:val="00616D0A"/>
    <w:rsid w:val="00617246"/>
    <w:rsid w:val="0062133C"/>
    <w:rsid w:val="00622A51"/>
    <w:rsid w:val="00624232"/>
    <w:rsid w:val="006248EF"/>
    <w:rsid w:val="00624B0B"/>
    <w:rsid w:val="00625B18"/>
    <w:rsid w:val="0062633F"/>
    <w:rsid w:val="00626F10"/>
    <w:rsid w:val="00627E4E"/>
    <w:rsid w:val="00630B3F"/>
    <w:rsid w:val="00631273"/>
    <w:rsid w:val="006333F3"/>
    <w:rsid w:val="00636149"/>
    <w:rsid w:val="00636272"/>
    <w:rsid w:val="00636643"/>
    <w:rsid w:val="00637E76"/>
    <w:rsid w:val="00641185"/>
    <w:rsid w:val="00644012"/>
    <w:rsid w:val="00647928"/>
    <w:rsid w:val="006503ED"/>
    <w:rsid w:val="0065087D"/>
    <w:rsid w:val="0065155E"/>
    <w:rsid w:val="00652048"/>
    <w:rsid w:val="00652718"/>
    <w:rsid w:val="006537F9"/>
    <w:rsid w:val="00653A09"/>
    <w:rsid w:val="006542E7"/>
    <w:rsid w:val="00656262"/>
    <w:rsid w:val="00661E67"/>
    <w:rsid w:val="00662DFB"/>
    <w:rsid w:val="00663348"/>
    <w:rsid w:val="006640EE"/>
    <w:rsid w:val="006647B1"/>
    <w:rsid w:val="0066637D"/>
    <w:rsid w:val="00667778"/>
    <w:rsid w:val="00670A40"/>
    <w:rsid w:val="00670C71"/>
    <w:rsid w:val="00670D66"/>
    <w:rsid w:val="006711F7"/>
    <w:rsid w:val="0067161A"/>
    <w:rsid w:val="006764EC"/>
    <w:rsid w:val="00676AEC"/>
    <w:rsid w:val="00677BDB"/>
    <w:rsid w:val="0068138C"/>
    <w:rsid w:val="00681A15"/>
    <w:rsid w:val="00683D8F"/>
    <w:rsid w:val="00685C16"/>
    <w:rsid w:val="00687DA2"/>
    <w:rsid w:val="00690A70"/>
    <w:rsid w:val="0069115D"/>
    <w:rsid w:val="00691A20"/>
    <w:rsid w:val="00693A3B"/>
    <w:rsid w:val="006A09AB"/>
    <w:rsid w:val="006A0D00"/>
    <w:rsid w:val="006A57ED"/>
    <w:rsid w:val="006A5929"/>
    <w:rsid w:val="006B0776"/>
    <w:rsid w:val="006B270D"/>
    <w:rsid w:val="006B297C"/>
    <w:rsid w:val="006B3505"/>
    <w:rsid w:val="006B35D3"/>
    <w:rsid w:val="006B576D"/>
    <w:rsid w:val="006B5C5C"/>
    <w:rsid w:val="006B5D35"/>
    <w:rsid w:val="006B637B"/>
    <w:rsid w:val="006B6472"/>
    <w:rsid w:val="006C0AF7"/>
    <w:rsid w:val="006C3235"/>
    <w:rsid w:val="006C3DAC"/>
    <w:rsid w:val="006C6A2D"/>
    <w:rsid w:val="006D3C51"/>
    <w:rsid w:val="006D4B76"/>
    <w:rsid w:val="006D61C5"/>
    <w:rsid w:val="006D6430"/>
    <w:rsid w:val="006D7600"/>
    <w:rsid w:val="006E1935"/>
    <w:rsid w:val="006E25F1"/>
    <w:rsid w:val="006E2CB9"/>
    <w:rsid w:val="006E3289"/>
    <w:rsid w:val="006E3C06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700D9C"/>
    <w:rsid w:val="00701485"/>
    <w:rsid w:val="00701C1B"/>
    <w:rsid w:val="00701E8E"/>
    <w:rsid w:val="007036EB"/>
    <w:rsid w:val="00703D4E"/>
    <w:rsid w:val="00704282"/>
    <w:rsid w:val="0070515E"/>
    <w:rsid w:val="00705F1D"/>
    <w:rsid w:val="00706D62"/>
    <w:rsid w:val="007108DE"/>
    <w:rsid w:val="00715023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252AB"/>
    <w:rsid w:val="007254F5"/>
    <w:rsid w:val="0073063D"/>
    <w:rsid w:val="0073161D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2288"/>
    <w:rsid w:val="0075553C"/>
    <w:rsid w:val="007564F2"/>
    <w:rsid w:val="007569D7"/>
    <w:rsid w:val="00756A75"/>
    <w:rsid w:val="00765711"/>
    <w:rsid w:val="007662EC"/>
    <w:rsid w:val="007671E2"/>
    <w:rsid w:val="00770936"/>
    <w:rsid w:val="00770C2E"/>
    <w:rsid w:val="00773B71"/>
    <w:rsid w:val="00775A09"/>
    <w:rsid w:val="0077615C"/>
    <w:rsid w:val="00784C35"/>
    <w:rsid w:val="007851AA"/>
    <w:rsid w:val="007868CE"/>
    <w:rsid w:val="00793457"/>
    <w:rsid w:val="00793CD9"/>
    <w:rsid w:val="00794283"/>
    <w:rsid w:val="00794E86"/>
    <w:rsid w:val="00796145"/>
    <w:rsid w:val="00797750"/>
    <w:rsid w:val="007A25B8"/>
    <w:rsid w:val="007A3BB3"/>
    <w:rsid w:val="007A4640"/>
    <w:rsid w:val="007A48DE"/>
    <w:rsid w:val="007A59EE"/>
    <w:rsid w:val="007A5BBD"/>
    <w:rsid w:val="007B0415"/>
    <w:rsid w:val="007B0575"/>
    <w:rsid w:val="007B0C9A"/>
    <w:rsid w:val="007B2201"/>
    <w:rsid w:val="007B25B9"/>
    <w:rsid w:val="007B339C"/>
    <w:rsid w:val="007B7061"/>
    <w:rsid w:val="007C05EC"/>
    <w:rsid w:val="007C247C"/>
    <w:rsid w:val="007C6784"/>
    <w:rsid w:val="007C70FE"/>
    <w:rsid w:val="007D0A16"/>
    <w:rsid w:val="007D169F"/>
    <w:rsid w:val="007D4EEB"/>
    <w:rsid w:val="007D73D4"/>
    <w:rsid w:val="007D7BBC"/>
    <w:rsid w:val="007E06DD"/>
    <w:rsid w:val="007E28B9"/>
    <w:rsid w:val="007E2B4C"/>
    <w:rsid w:val="007E34A0"/>
    <w:rsid w:val="007E5F26"/>
    <w:rsid w:val="007E692C"/>
    <w:rsid w:val="007E7CFC"/>
    <w:rsid w:val="007E7E0B"/>
    <w:rsid w:val="007F1F1C"/>
    <w:rsid w:val="007F40B9"/>
    <w:rsid w:val="007F41F1"/>
    <w:rsid w:val="007F4714"/>
    <w:rsid w:val="007F5596"/>
    <w:rsid w:val="007F6768"/>
    <w:rsid w:val="00801234"/>
    <w:rsid w:val="008021FD"/>
    <w:rsid w:val="0080441F"/>
    <w:rsid w:val="0080594A"/>
    <w:rsid w:val="00806EE6"/>
    <w:rsid w:val="00812B8E"/>
    <w:rsid w:val="008132A0"/>
    <w:rsid w:val="008147C5"/>
    <w:rsid w:val="00816944"/>
    <w:rsid w:val="00816C7D"/>
    <w:rsid w:val="00817F4D"/>
    <w:rsid w:val="00817FBC"/>
    <w:rsid w:val="00821E25"/>
    <w:rsid w:val="00824E62"/>
    <w:rsid w:val="0082533C"/>
    <w:rsid w:val="00826B30"/>
    <w:rsid w:val="00827555"/>
    <w:rsid w:val="00827DBD"/>
    <w:rsid w:val="00832820"/>
    <w:rsid w:val="008347DF"/>
    <w:rsid w:val="00837BFF"/>
    <w:rsid w:val="00840173"/>
    <w:rsid w:val="00841328"/>
    <w:rsid w:val="00843D85"/>
    <w:rsid w:val="00843DFC"/>
    <w:rsid w:val="00844BAC"/>
    <w:rsid w:val="00846EFA"/>
    <w:rsid w:val="00852063"/>
    <w:rsid w:val="008536B8"/>
    <w:rsid w:val="00855977"/>
    <w:rsid w:val="00856358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87C5A"/>
    <w:rsid w:val="00891915"/>
    <w:rsid w:val="00891E39"/>
    <w:rsid w:val="00891EE0"/>
    <w:rsid w:val="0089283F"/>
    <w:rsid w:val="00892DEB"/>
    <w:rsid w:val="00896477"/>
    <w:rsid w:val="008A135C"/>
    <w:rsid w:val="008A1471"/>
    <w:rsid w:val="008A154C"/>
    <w:rsid w:val="008A1EE0"/>
    <w:rsid w:val="008A1FB6"/>
    <w:rsid w:val="008A2829"/>
    <w:rsid w:val="008A2D46"/>
    <w:rsid w:val="008A4014"/>
    <w:rsid w:val="008A5A85"/>
    <w:rsid w:val="008A6F59"/>
    <w:rsid w:val="008A7109"/>
    <w:rsid w:val="008B08B1"/>
    <w:rsid w:val="008B0F9C"/>
    <w:rsid w:val="008B4AC7"/>
    <w:rsid w:val="008B57CF"/>
    <w:rsid w:val="008B6C47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8A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E7BEB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526F"/>
    <w:rsid w:val="00905647"/>
    <w:rsid w:val="0090710E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DEC"/>
    <w:rsid w:val="00922FFE"/>
    <w:rsid w:val="00926122"/>
    <w:rsid w:val="00930945"/>
    <w:rsid w:val="009327A6"/>
    <w:rsid w:val="00933135"/>
    <w:rsid w:val="009336A2"/>
    <w:rsid w:val="009379EB"/>
    <w:rsid w:val="00940958"/>
    <w:rsid w:val="00940BD1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A72"/>
    <w:rsid w:val="00944DC8"/>
    <w:rsid w:val="009457DB"/>
    <w:rsid w:val="00945910"/>
    <w:rsid w:val="00947F3F"/>
    <w:rsid w:val="00952B8E"/>
    <w:rsid w:val="00955EE9"/>
    <w:rsid w:val="0095666A"/>
    <w:rsid w:val="00957EBF"/>
    <w:rsid w:val="009657DA"/>
    <w:rsid w:val="009666D3"/>
    <w:rsid w:val="00967F9D"/>
    <w:rsid w:val="00970832"/>
    <w:rsid w:val="00970CF6"/>
    <w:rsid w:val="009716AD"/>
    <w:rsid w:val="009717B0"/>
    <w:rsid w:val="009727F9"/>
    <w:rsid w:val="00972AE3"/>
    <w:rsid w:val="00974A48"/>
    <w:rsid w:val="009817F2"/>
    <w:rsid w:val="00981BF6"/>
    <w:rsid w:val="00981DB7"/>
    <w:rsid w:val="00983ED5"/>
    <w:rsid w:val="0098743D"/>
    <w:rsid w:val="00987A54"/>
    <w:rsid w:val="00987E1B"/>
    <w:rsid w:val="009909DD"/>
    <w:rsid w:val="00993679"/>
    <w:rsid w:val="00994862"/>
    <w:rsid w:val="0099569E"/>
    <w:rsid w:val="00996F85"/>
    <w:rsid w:val="009A00FC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1DE5"/>
    <w:rsid w:val="009B33EF"/>
    <w:rsid w:val="009B4A91"/>
    <w:rsid w:val="009B532B"/>
    <w:rsid w:val="009B661D"/>
    <w:rsid w:val="009C0277"/>
    <w:rsid w:val="009C0880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E029B"/>
    <w:rsid w:val="009E11AD"/>
    <w:rsid w:val="009E35DB"/>
    <w:rsid w:val="009E4E11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2FDE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3259"/>
    <w:rsid w:val="00A13A05"/>
    <w:rsid w:val="00A13ED8"/>
    <w:rsid w:val="00A14DD4"/>
    <w:rsid w:val="00A150A8"/>
    <w:rsid w:val="00A15CB3"/>
    <w:rsid w:val="00A20A2B"/>
    <w:rsid w:val="00A21C56"/>
    <w:rsid w:val="00A228E2"/>
    <w:rsid w:val="00A242CA"/>
    <w:rsid w:val="00A246F8"/>
    <w:rsid w:val="00A24CA4"/>
    <w:rsid w:val="00A257DD"/>
    <w:rsid w:val="00A26DC1"/>
    <w:rsid w:val="00A27C71"/>
    <w:rsid w:val="00A31027"/>
    <w:rsid w:val="00A37CD8"/>
    <w:rsid w:val="00A4283B"/>
    <w:rsid w:val="00A4373E"/>
    <w:rsid w:val="00A44984"/>
    <w:rsid w:val="00A449A3"/>
    <w:rsid w:val="00A44A2D"/>
    <w:rsid w:val="00A4505F"/>
    <w:rsid w:val="00A453AE"/>
    <w:rsid w:val="00A4713F"/>
    <w:rsid w:val="00A47325"/>
    <w:rsid w:val="00A47459"/>
    <w:rsid w:val="00A5007E"/>
    <w:rsid w:val="00A51AAA"/>
    <w:rsid w:val="00A55E6D"/>
    <w:rsid w:val="00A57EA2"/>
    <w:rsid w:val="00A604C6"/>
    <w:rsid w:val="00A60514"/>
    <w:rsid w:val="00A614B4"/>
    <w:rsid w:val="00A62048"/>
    <w:rsid w:val="00A6270C"/>
    <w:rsid w:val="00A62D7C"/>
    <w:rsid w:val="00A630A4"/>
    <w:rsid w:val="00A6776F"/>
    <w:rsid w:val="00A67C3B"/>
    <w:rsid w:val="00A67D3B"/>
    <w:rsid w:val="00A70942"/>
    <w:rsid w:val="00A75018"/>
    <w:rsid w:val="00A776C6"/>
    <w:rsid w:val="00A868AE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B3797"/>
    <w:rsid w:val="00AC07AC"/>
    <w:rsid w:val="00AC3340"/>
    <w:rsid w:val="00AC43E5"/>
    <w:rsid w:val="00AD034F"/>
    <w:rsid w:val="00AD08EA"/>
    <w:rsid w:val="00AD3D39"/>
    <w:rsid w:val="00AD3EC1"/>
    <w:rsid w:val="00AD4F78"/>
    <w:rsid w:val="00AD548C"/>
    <w:rsid w:val="00AD548F"/>
    <w:rsid w:val="00AD6A58"/>
    <w:rsid w:val="00AD7591"/>
    <w:rsid w:val="00AD7E11"/>
    <w:rsid w:val="00AE014D"/>
    <w:rsid w:val="00AE03CF"/>
    <w:rsid w:val="00AE157B"/>
    <w:rsid w:val="00AE54FA"/>
    <w:rsid w:val="00AF0DFB"/>
    <w:rsid w:val="00AF1549"/>
    <w:rsid w:val="00AF290A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0C4"/>
    <w:rsid w:val="00B1392F"/>
    <w:rsid w:val="00B14098"/>
    <w:rsid w:val="00B1428E"/>
    <w:rsid w:val="00B1749D"/>
    <w:rsid w:val="00B17FFE"/>
    <w:rsid w:val="00B262D6"/>
    <w:rsid w:val="00B3322A"/>
    <w:rsid w:val="00B400C0"/>
    <w:rsid w:val="00B40783"/>
    <w:rsid w:val="00B41360"/>
    <w:rsid w:val="00B42B80"/>
    <w:rsid w:val="00B434B1"/>
    <w:rsid w:val="00B47748"/>
    <w:rsid w:val="00B47D7D"/>
    <w:rsid w:val="00B503FC"/>
    <w:rsid w:val="00B51CFE"/>
    <w:rsid w:val="00B52EC5"/>
    <w:rsid w:val="00B54B3D"/>
    <w:rsid w:val="00B57DE2"/>
    <w:rsid w:val="00B620E0"/>
    <w:rsid w:val="00B62630"/>
    <w:rsid w:val="00B62A73"/>
    <w:rsid w:val="00B63366"/>
    <w:rsid w:val="00B646B1"/>
    <w:rsid w:val="00B653F6"/>
    <w:rsid w:val="00B67891"/>
    <w:rsid w:val="00B70836"/>
    <w:rsid w:val="00B70C2A"/>
    <w:rsid w:val="00B71439"/>
    <w:rsid w:val="00B7330C"/>
    <w:rsid w:val="00B73D49"/>
    <w:rsid w:val="00B75F92"/>
    <w:rsid w:val="00B7656D"/>
    <w:rsid w:val="00B77C24"/>
    <w:rsid w:val="00B8146E"/>
    <w:rsid w:val="00B81819"/>
    <w:rsid w:val="00B82446"/>
    <w:rsid w:val="00B83ABC"/>
    <w:rsid w:val="00B83DE7"/>
    <w:rsid w:val="00B85680"/>
    <w:rsid w:val="00B857AA"/>
    <w:rsid w:val="00B87C4C"/>
    <w:rsid w:val="00B9014B"/>
    <w:rsid w:val="00B91133"/>
    <w:rsid w:val="00B917E3"/>
    <w:rsid w:val="00B92159"/>
    <w:rsid w:val="00B9305D"/>
    <w:rsid w:val="00B93F0C"/>
    <w:rsid w:val="00B953B5"/>
    <w:rsid w:val="00B963DD"/>
    <w:rsid w:val="00BA2802"/>
    <w:rsid w:val="00BA44E7"/>
    <w:rsid w:val="00BA60CF"/>
    <w:rsid w:val="00BA6749"/>
    <w:rsid w:val="00BB0348"/>
    <w:rsid w:val="00BB04BB"/>
    <w:rsid w:val="00BB0598"/>
    <w:rsid w:val="00BB05C3"/>
    <w:rsid w:val="00BB1D85"/>
    <w:rsid w:val="00BB1FC2"/>
    <w:rsid w:val="00BB348E"/>
    <w:rsid w:val="00BB3741"/>
    <w:rsid w:val="00BB3E28"/>
    <w:rsid w:val="00BB41BE"/>
    <w:rsid w:val="00BB5609"/>
    <w:rsid w:val="00BB5AA9"/>
    <w:rsid w:val="00BB5B9C"/>
    <w:rsid w:val="00BB6B3E"/>
    <w:rsid w:val="00BB73EC"/>
    <w:rsid w:val="00BB7B9F"/>
    <w:rsid w:val="00BC08DE"/>
    <w:rsid w:val="00BC0FEE"/>
    <w:rsid w:val="00BC26B4"/>
    <w:rsid w:val="00BC5C95"/>
    <w:rsid w:val="00BC6454"/>
    <w:rsid w:val="00BC6C9A"/>
    <w:rsid w:val="00BC7D63"/>
    <w:rsid w:val="00BD0012"/>
    <w:rsid w:val="00BD68D3"/>
    <w:rsid w:val="00BD693D"/>
    <w:rsid w:val="00BE0E20"/>
    <w:rsid w:val="00BE1BF3"/>
    <w:rsid w:val="00BE416B"/>
    <w:rsid w:val="00BE5E9D"/>
    <w:rsid w:val="00BE7761"/>
    <w:rsid w:val="00BF4E38"/>
    <w:rsid w:val="00C01E47"/>
    <w:rsid w:val="00C0365A"/>
    <w:rsid w:val="00C04760"/>
    <w:rsid w:val="00C05993"/>
    <w:rsid w:val="00C064FB"/>
    <w:rsid w:val="00C130E4"/>
    <w:rsid w:val="00C13B41"/>
    <w:rsid w:val="00C15963"/>
    <w:rsid w:val="00C177B6"/>
    <w:rsid w:val="00C21EED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34FCF"/>
    <w:rsid w:val="00C3764A"/>
    <w:rsid w:val="00C436A8"/>
    <w:rsid w:val="00C43DF0"/>
    <w:rsid w:val="00C45889"/>
    <w:rsid w:val="00C45E27"/>
    <w:rsid w:val="00C4600E"/>
    <w:rsid w:val="00C46C21"/>
    <w:rsid w:val="00C47D4C"/>
    <w:rsid w:val="00C50E99"/>
    <w:rsid w:val="00C51443"/>
    <w:rsid w:val="00C51E2F"/>
    <w:rsid w:val="00C53485"/>
    <w:rsid w:val="00C5364A"/>
    <w:rsid w:val="00C53A48"/>
    <w:rsid w:val="00C561A5"/>
    <w:rsid w:val="00C563E5"/>
    <w:rsid w:val="00C571D7"/>
    <w:rsid w:val="00C61D09"/>
    <w:rsid w:val="00C637BB"/>
    <w:rsid w:val="00C65E0D"/>
    <w:rsid w:val="00C7298A"/>
    <w:rsid w:val="00C74ABD"/>
    <w:rsid w:val="00C767F7"/>
    <w:rsid w:val="00C77725"/>
    <w:rsid w:val="00C830C6"/>
    <w:rsid w:val="00C8541D"/>
    <w:rsid w:val="00C8636B"/>
    <w:rsid w:val="00C87363"/>
    <w:rsid w:val="00C90615"/>
    <w:rsid w:val="00C9158C"/>
    <w:rsid w:val="00C921EF"/>
    <w:rsid w:val="00C9250E"/>
    <w:rsid w:val="00C92F8F"/>
    <w:rsid w:val="00C941F2"/>
    <w:rsid w:val="00C955B1"/>
    <w:rsid w:val="00C95806"/>
    <w:rsid w:val="00C95A88"/>
    <w:rsid w:val="00C9668A"/>
    <w:rsid w:val="00C97290"/>
    <w:rsid w:val="00CA15D0"/>
    <w:rsid w:val="00CA1E5A"/>
    <w:rsid w:val="00CA399C"/>
    <w:rsid w:val="00CA6F5C"/>
    <w:rsid w:val="00CB12BB"/>
    <w:rsid w:val="00CB16E5"/>
    <w:rsid w:val="00CB2E66"/>
    <w:rsid w:val="00CB3564"/>
    <w:rsid w:val="00CB4A7A"/>
    <w:rsid w:val="00CB5323"/>
    <w:rsid w:val="00CB5892"/>
    <w:rsid w:val="00CB7918"/>
    <w:rsid w:val="00CB7C15"/>
    <w:rsid w:val="00CC0FCB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39B"/>
    <w:rsid w:val="00CD748D"/>
    <w:rsid w:val="00CE2BA6"/>
    <w:rsid w:val="00CE3559"/>
    <w:rsid w:val="00CE49D2"/>
    <w:rsid w:val="00CE4B88"/>
    <w:rsid w:val="00CE4CC6"/>
    <w:rsid w:val="00CE79C8"/>
    <w:rsid w:val="00CF1489"/>
    <w:rsid w:val="00CF1854"/>
    <w:rsid w:val="00CF2318"/>
    <w:rsid w:val="00CF33D6"/>
    <w:rsid w:val="00D00E94"/>
    <w:rsid w:val="00D01137"/>
    <w:rsid w:val="00D037A9"/>
    <w:rsid w:val="00D03998"/>
    <w:rsid w:val="00D03EB1"/>
    <w:rsid w:val="00D06345"/>
    <w:rsid w:val="00D070A2"/>
    <w:rsid w:val="00D0775B"/>
    <w:rsid w:val="00D10B37"/>
    <w:rsid w:val="00D13ACD"/>
    <w:rsid w:val="00D14E97"/>
    <w:rsid w:val="00D152B3"/>
    <w:rsid w:val="00D15CDA"/>
    <w:rsid w:val="00D16549"/>
    <w:rsid w:val="00D20EE4"/>
    <w:rsid w:val="00D22B73"/>
    <w:rsid w:val="00D2351F"/>
    <w:rsid w:val="00D23643"/>
    <w:rsid w:val="00D31813"/>
    <w:rsid w:val="00D318E7"/>
    <w:rsid w:val="00D31A95"/>
    <w:rsid w:val="00D32D8E"/>
    <w:rsid w:val="00D33729"/>
    <w:rsid w:val="00D34FF8"/>
    <w:rsid w:val="00D35466"/>
    <w:rsid w:val="00D35C2B"/>
    <w:rsid w:val="00D370BE"/>
    <w:rsid w:val="00D3722C"/>
    <w:rsid w:val="00D377EE"/>
    <w:rsid w:val="00D4296B"/>
    <w:rsid w:val="00D43729"/>
    <w:rsid w:val="00D43E43"/>
    <w:rsid w:val="00D44B44"/>
    <w:rsid w:val="00D45778"/>
    <w:rsid w:val="00D4677C"/>
    <w:rsid w:val="00D5181A"/>
    <w:rsid w:val="00D52357"/>
    <w:rsid w:val="00D55140"/>
    <w:rsid w:val="00D562D7"/>
    <w:rsid w:val="00D574F6"/>
    <w:rsid w:val="00D579D3"/>
    <w:rsid w:val="00D62702"/>
    <w:rsid w:val="00D62A32"/>
    <w:rsid w:val="00D641D8"/>
    <w:rsid w:val="00D64BF5"/>
    <w:rsid w:val="00D65EF2"/>
    <w:rsid w:val="00D66BD3"/>
    <w:rsid w:val="00D72941"/>
    <w:rsid w:val="00D731A9"/>
    <w:rsid w:val="00D73BD8"/>
    <w:rsid w:val="00D76747"/>
    <w:rsid w:val="00D76B99"/>
    <w:rsid w:val="00D7783E"/>
    <w:rsid w:val="00D77E1F"/>
    <w:rsid w:val="00D83B8C"/>
    <w:rsid w:val="00D84503"/>
    <w:rsid w:val="00D850BF"/>
    <w:rsid w:val="00D8561F"/>
    <w:rsid w:val="00D85D20"/>
    <w:rsid w:val="00D912DD"/>
    <w:rsid w:val="00D931E7"/>
    <w:rsid w:val="00D95406"/>
    <w:rsid w:val="00D96B74"/>
    <w:rsid w:val="00D97212"/>
    <w:rsid w:val="00D97CCA"/>
    <w:rsid w:val="00DA0063"/>
    <w:rsid w:val="00DA0D45"/>
    <w:rsid w:val="00DA158B"/>
    <w:rsid w:val="00DA26D0"/>
    <w:rsid w:val="00DA3C33"/>
    <w:rsid w:val="00DA447C"/>
    <w:rsid w:val="00DA50A7"/>
    <w:rsid w:val="00DA5E33"/>
    <w:rsid w:val="00DA602D"/>
    <w:rsid w:val="00DA6CCB"/>
    <w:rsid w:val="00DB2125"/>
    <w:rsid w:val="00DB2E97"/>
    <w:rsid w:val="00DB36E7"/>
    <w:rsid w:val="00DB49B0"/>
    <w:rsid w:val="00DB6480"/>
    <w:rsid w:val="00DB782C"/>
    <w:rsid w:val="00DB78A5"/>
    <w:rsid w:val="00DC104C"/>
    <w:rsid w:val="00DC10CE"/>
    <w:rsid w:val="00DC3198"/>
    <w:rsid w:val="00DC35F0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710F"/>
    <w:rsid w:val="00DD7F98"/>
    <w:rsid w:val="00DE0128"/>
    <w:rsid w:val="00DE09C7"/>
    <w:rsid w:val="00DE2697"/>
    <w:rsid w:val="00DE4447"/>
    <w:rsid w:val="00DE4BB5"/>
    <w:rsid w:val="00DF00BC"/>
    <w:rsid w:val="00DF1930"/>
    <w:rsid w:val="00DF35DD"/>
    <w:rsid w:val="00DF62AF"/>
    <w:rsid w:val="00DF6870"/>
    <w:rsid w:val="00DF6EAD"/>
    <w:rsid w:val="00E00BB1"/>
    <w:rsid w:val="00E014FB"/>
    <w:rsid w:val="00E0152E"/>
    <w:rsid w:val="00E0269A"/>
    <w:rsid w:val="00E02FB1"/>
    <w:rsid w:val="00E05997"/>
    <w:rsid w:val="00E07D10"/>
    <w:rsid w:val="00E10A30"/>
    <w:rsid w:val="00E13B79"/>
    <w:rsid w:val="00E142FD"/>
    <w:rsid w:val="00E146C7"/>
    <w:rsid w:val="00E14F49"/>
    <w:rsid w:val="00E15674"/>
    <w:rsid w:val="00E15982"/>
    <w:rsid w:val="00E2095F"/>
    <w:rsid w:val="00E21F7E"/>
    <w:rsid w:val="00E23171"/>
    <w:rsid w:val="00E233CF"/>
    <w:rsid w:val="00E23989"/>
    <w:rsid w:val="00E276AF"/>
    <w:rsid w:val="00E30086"/>
    <w:rsid w:val="00E30859"/>
    <w:rsid w:val="00E31B11"/>
    <w:rsid w:val="00E32376"/>
    <w:rsid w:val="00E32E5E"/>
    <w:rsid w:val="00E32EB4"/>
    <w:rsid w:val="00E3396F"/>
    <w:rsid w:val="00E33D66"/>
    <w:rsid w:val="00E379A7"/>
    <w:rsid w:val="00E41E0C"/>
    <w:rsid w:val="00E42D68"/>
    <w:rsid w:val="00E44CB3"/>
    <w:rsid w:val="00E458E0"/>
    <w:rsid w:val="00E464A2"/>
    <w:rsid w:val="00E47DED"/>
    <w:rsid w:val="00E5129B"/>
    <w:rsid w:val="00E5181A"/>
    <w:rsid w:val="00E5246A"/>
    <w:rsid w:val="00E52477"/>
    <w:rsid w:val="00E52927"/>
    <w:rsid w:val="00E5352B"/>
    <w:rsid w:val="00E54810"/>
    <w:rsid w:val="00E55A10"/>
    <w:rsid w:val="00E57519"/>
    <w:rsid w:val="00E60CBF"/>
    <w:rsid w:val="00E61EF7"/>
    <w:rsid w:val="00E651EC"/>
    <w:rsid w:val="00E6548B"/>
    <w:rsid w:val="00E667DE"/>
    <w:rsid w:val="00E715AD"/>
    <w:rsid w:val="00E71FC3"/>
    <w:rsid w:val="00E746A7"/>
    <w:rsid w:val="00E748B1"/>
    <w:rsid w:val="00E76020"/>
    <w:rsid w:val="00E7621F"/>
    <w:rsid w:val="00E8153E"/>
    <w:rsid w:val="00E84432"/>
    <w:rsid w:val="00E85226"/>
    <w:rsid w:val="00E852C3"/>
    <w:rsid w:val="00E85625"/>
    <w:rsid w:val="00E85ED2"/>
    <w:rsid w:val="00E90811"/>
    <w:rsid w:val="00E916DD"/>
    <w:rsid w:val="00E922C9"/>
    <w:rsid w:val="00E93076"/>
    <w:rsid w:val="00E93DBA"/>
    <w:rsid w:val="00E95680"/>
    <w:rsid w:val="00E96462"/>
    <w:rsid w:val="00E96610"/>
    <w:rsid w:val="00EA1967"/>
    <w:rsid w:val="00EA1D25"/>
    <w:rsid w:val="00EA1E8D"/>
    <w:rsid w:val="00EA40B7"/>
    <w:rsid w:val="00EA452A"/>
    <w:rsid w:val="00EA69B2"/>
    <w:rsid w:val="00EA6DEB"/>
    <w:rsid w:val="00EA7022"/>
    <w:rsid w:val="00EB024B"/>
    <w:rsid w:val="00EB3757"/>
    <w:rsid w:val="00EB5A97"/>
    <w:rsid w:val="00EB67D1"/>
    <w:rsid w:val="00EB78AA"/>
    <w:rsid w:val="00EC2749"/>
    <w:rsid w:val="00EC2777"/>
    <w:rsid w:val="00EC30D9"/>
    <w:rsid w:val="00EC6E31"/>
    <w:rsid w:val="00EC71F6"/>
    <w:rsid w:val="00ED21D4"/>
    <w:rsid w:val="00ED3197"/>
    <w:rsid w:val="00ED3DBE"/>
    <w:rsid w:val="00ED4BC5"/>
    <w:rsid w:val="00ED4C95"/>
    <w:rsid w:val="00ED5516"/>
    <w:rsid w:val="00ED6C31"/>
    <w:rsid w:val="00EE06C0"/>
    <w:rsid w:val="00EE07EB"/>
    <w:rsid w:val="00EE18BE"/>
    <w:rsid w:val="00EE37C9"/>
    <w:rsid w:val="00EE3858"/>
    <w:rsid w:val="00EE45B2"/>
    <w:rsid w:val="00EE5C55"/>
    <w:rsid w:val="00EF1795"/>
    <w:rsid w:val="00EF5A93"/>
    <w:rsid w:val="00EF6806"/>
    <w:rsid w:val="00EF7E10"/>
    <w:rsid w:val="00F0076A"/>
    <w:rsid w:val="00F016DA"/>
    <w:rsid w:val="00F01D86"/>
    <w:rsid w:val="00F02C2D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6C2F"/>
    <w:rsid w:val="00F77128"/>
    <w:rsid w:val="00F777C3"/>
    <w:rsid w:val="00F8302E"/>
    <w:rsid w:val="00F84F39"/>
    <w:rsid w:val="00F85429"/>
    <w:rsid w:val="00F862D1"/>
    <w:rsid w:val="00F868A5"/>
    <w:rsid w:val="00F86981"/>
    <w:rsid w:val="00F9071A"/>
    <w:rsid w:val="00F9200C"/>
    <w:rsid w:val="00F92FC1"/>
    <w:rsid w:val="00F94379"/>
    <w:rsid w:val="00F959BA"/>
    <w:rsid w:val="00F9620D"/>
    <w:rsid w:val="00F9753C"/>
    <w:rsid w:val="00FA14EB"/>
    <w:rsid w:val="00FA1D7E"/>
    <w:rsid w:val="00FA21D1"/>
    <w:rsid w:val="00FA28C6"/>
    <w:rsid w:val="00FA34DD"/>
    <w:rsid w:val="00FA3D9A"/>
    <w:rsid w:val="00FA682B"/>
    <w:rsid w:val="00FA782C"/>
    <w:rsid w:val="00FB1A2C"/>
    <w:rsid w:val="00FB240E"/>
    <w:rsid w:val="00FB2CB8"/>
    <w:rsid w:val="00FB3885"/>
    <w:rsid w:val="00FB4920"/>
    <w:rsid w:val="00FB5BCD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D149A"/>
    <w:rsid w:val="00FD15E0"/>
    <w:rsid w:val="00FD30FE"/>
    <w:rsid w:val="00FD3CF4"/>
    <w:rsid w:val="00FE0B95"/>
    <w:rsid w:val="00FE19DC"/>
    <w:rsid w:val="00FE2AB9"/>
    <w:rsid w:val="00FE59C3"/>
    <w:rsid w:val="00FE641D"/>
    <w:rsid w:val="00FE6632"/>
    <w:rsid w:val="00FF093C"/>
    <w:rsid w:val="00FF1374"/>
    <w:rsid w:val="00FF23E5"/>
    <w:rsid w:val="00FF28B8"/>
    <w:rsid w:val="00FF3CC1"/>
    <w:rsid w:val="00FF4606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83E7-A194-4EFC-8BE0-29B36472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22</cp:revision>
  <cp:lastPrinted>2024-05-27T00:13:00Z</cp:lastPrinted>
  <dcterms:created xsi:type="dcterms:W3CDTF">2024-06-08T02:57:00Z</dcterms:created>
  <dcterms:modified xsi:type="dcterms:W3CDTF">2024-06-09T09:01:00Z</dcterms:modified>
</cp:coreProperties>
</file>