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1911"/>
        <w:gridCol w:w="4645"/>
      </w:tblGrid>
      <w:tr w:rsidR="003243FF" w:rsidRPr="009C7F54" w:rsidTr="00D319AC">
        <w:trPr>
          <w:trHeight w:val="173"/>
        </w:trPr>
        <w:tc>
          <w:tcPr>
            <w:tcW w:w="6408" w:type="dxa"/>
          </w:tcPr>
          <w:p w:rsidR="003243FF" w:rsidRPr="00163E58" w:rsidRDefault="003243FF" w:rsidP="00D319AC">
            <w:pPr>
              <w:spacing w:after="120"/>
              <w:rPr>
                <w:rFonts w:ascii="Times New Roman" w:hAnsi="Times New Roman"/>
                <w:sz w:val="26"/>
                <w:szCs w:val="26"/>
              </w:rPr>
            </w:pPr>
          </w:p>
        </w:tc>
        <w:tc>
          <w:tcPr>
            <w:tcW w:w="2520" w:type="dxa"/>
          </w:tcPr>
          <w:p w:rsidR="003243FF" w:rsidRPr="009C7F54" w:rsidRDefault="003243FF" w:rsidP="003243FF">
            <w:pPr>
              <w:spacing w:after="120"/>
              <w:rPr>
                <w:rFonts w:ascii="Times New Roman" w:hAnsi="Times New Roman"/>
              </w:rPr>
            </w:pPr>
          </w:p>
        </w:tc>
        <w:tc>
          <w:tcPr>
            <w:tcW w:w="6322" w:type="dxa"/>
          </w:tcPr>
          <w:p w:rsidR="003243FF" w:rsidRPr="009C7F54" w:rsidRDefault="003243FF" w:rsidP="00D319AC">
            <w:pPr>
              <w:widowControl w:val="0"/>
              <w:autoSpaceDE w:val="0"/>
              <w:autoSpaceDN w:val="0"/>
              <w:adjustRightInd w:val="0"/>
              <w:rPr>
                <w:rFonts w:ascii="Times New Roman" w:hAnsi="Times New Roman"/>
                <w:sz w:val="24"/>
                <w:szCs w:val="24"/>
              </w:rPr>
            </w:pPr>
          </w:p>
        </w:tc>
      </w:tr>
      <w:tr w:rsidR="00FC2AF4" w:rsidRPr="009C7F54" w:rsidTr="00EE2532">
        <w:tc>
          <w:tcPr>
            <w:tcW w:w="15250" w:type="dxa"/>
            <w:gridSpan w:val="3"/>
          </w:tcPr>
          <w:p w:rsidR="00FC2AF4" w:rsidRPr="008855ED" w:rsidRDefault="00B1592B" w:rsidP="00EE2532">
            <w:pPr>
              <w:spacing w:after="120"/>
              <w:jc w:val="center"/>
              <w:rPr>
                <w:rFonts w:ascii="Times New Roman" w:hAnsi="Times New Roman"/>
                <w:b/>
                <w:bCs/>
                <w:color w:val="000000"/>
                <w:sz w:val="36"/>
                <w:szCs w:val="36"/>
                <w:lang w:val="vi-VN"/>
              </w:rPr>
            </w:pPr>
            <w:bookmarkStart w:id="0" w:name="_GoBack"/>
            <w:r w:rsidRPr="00B1592B">
              <w:rPr>
                <w:rFonts w:ascii="Times New Roman" w:hAnsi="Times New Roman"/>
                <w:b/>
                <w:bCs/>
                <w:color w:val="000000"/>
                <w:sz w:val="32"/>
                <w:szCs w:val="36"/>
              </w:rPr>
              <w:t xml:space="preserve">LỊCH </w:t>
            </w:r>
            <w:r w:rsidR="00B65F4A">
              <w:rPr>
                <w:rFonts w:ascii="Times New Roman" w:hAnsi="Times New Roman"/>
                <w:b/>
                <w:bCs/>
                <w:color w:val="000000"/>
                <w:sz w:val="32"/>
                <w:szCs w:val="36"/>
                <w:lang w:val="vi-VN"/>
              </w:rPr>
              <w:t>CÔNG TÁC</w:t>
            </w:r>
            <w:r w:rsidR="008855ED">
              <w:rPr>
                <w:rFonts w:ascii="Times New Roman" w:hAnsi="Times New Roman"/>
                <w:b/>
                <w:bCs/>
                <w:color w:val="000000"/>
                <w:sz w:val="32"/>
                <w:szCs w:val="36"/>
                <w:lang w:val="vi-VN"/>
              </w:rPr>
              <w:t xml:space="preserve"> TUẦN</w:t>
            </w:r>
          </w:p>
          <w:p w:rsidR="003E6C48" w:rsidRPr="003E6C48" w:rsidRDefault="00B1592B" w:rsidP="00EE2532">
            <w:pPr>
              <w:spacing w:after="120"/>
              <w:jc w:val="center"/>
              <w:rPr>
                <w:rFonts w:ascii="Times New Roman" w:hAnsi="Times New Roman"/>
                <w:sz w:val="28"/>
                <w:szCs w:val="28"/>
              </w:rPr>
            </w:pPr>
            <w:r>
              <w:rPr>
                <w:rFonts w:ascii="Times New Roman" w:hAnsi="Times New Roman"/>
                <w:bCs/>
                <w:color w:val="000000"/>
                <w:sz w:val="28"/>
                <w:szCs w:val="28"/>
              </w:rPr>
              <w:t>(</w:t>
            </w:r>
            <w:r w:rsidR="003E6C48" w:rsidRPr="003E6C48">
              <w:rPr>
                <w:rFonts w:ascii="Times New Roman" w:hAnsi="Times New Roman"/>
                <w:bCs/>
                <w:color w:val="000000"/>
                <w:sz w:val="28"/>
                <w:szCs w:val="28"/>
              </w:rPr>
              <w:t>Từ</w:t>
            </w:r>
            <w:r w:rsidR="003E6C48">
              <w:rPr>
                <w:rFonts w:ascii="Times New Roman" w:hAnsi="Times New Roman"/>
                <w:bCs/>
                <w:color w:val="000000"/>
                <w:sz w:val="28"/>
                <w:szCs w:val="28"/>
              </w:rPr>
              <w:t xml:space="preserve"> ng</w:t>
            </w:r>
            <w:r w:rsidR="003E6C48" w:rsidRPr="003E6C48">
              <w:rPr>
                <w:rFonts w:ascii="Times New Roman" w:hAnsi="Times New Roman"/>
                <w:bCs/>
                <w:color w:val="000000"/>
                <w:sz w:val="28"/>
                <w:szCs w:val="28"/>
              </w:rPr>
              <w:t>à</w:t>
            </w:r>
            <w:r w:rsidR="003E6C48">
              <w:rPr>
                <w:rFonts w:ascii="Times New Roman" w:hAnsi="Times New Roman"/>
                <w:bCs/>
                <w:color w:val="000000"/>
                <w:sz w:val="28"/>
                <w:szCs w:val="28"/>
              </w:rPr>
              <w:t xml:space="preserve">y </w:t>
            </w:r>
            <w:r w:rsidR="003E6C48" w:rsidRPr="00822398">
              <w:rPr>
                <w:rFonts w:ascii="Times New Roman" w:hAnsi="Times New Roman"/>
                <w:bCs/>
                <w:noProof/>
                <w:color w:val="000000"/>
                <w:sz w:val="28"/>
                <w:szCs w:val="28"/>
              </w:rPr>
              <w:t>10/10/2022</w:t>
            </w:r>
            <w:r w:rsidR="003E6C48">
              <w:rPr>
                <w:rFonts w:ascii="Times New Roman" w:hAnsi="Times New Roman"/>
                <w:bCs/>
                <w:color w:val="000000"/>
                <w:sz w:val="28"/>
                <w:szCs w:val="28"/>
              </w:rPr>
              <w:t xml:space="preserve"> đ</w:t>
            </w:r>
            <w:r w:rsidR="003E6C48" w:rsidRPr="003E6C48">
              <w:rPr>
                <w:rFonts w:ascii="Times New Roman" w:hAnsi="Times New Roman"/>
                <w:bCs/>
                <w:color w:val="000000"/>
                <w:sz w:val="28"/>
                <w:szCs w:val="28"/>
              </w:rPr>
              <w:t>ế</w:t>
            </w:r>
            <w:r w:rsidR="003E6C48">
              <w:rPr>
                <w:rFonts w:ascii="Times New Roman" w:hAnsi="Times New Roman"/>
                <w:bCs/>
                <w:color w:val="000000"/>
                <w:sz w:val="28"/>
                <w:szCs w:val="28"/>
              </w:rPr>
              <w:t>n ng</w:t>
            </w:r>
            <w:r w:rsidR="003E6C48" w:rsidRPr="003E6C48">
              <w:rPr>
                <w:rFonts w:ascii="Times New Roman" w:hAnsi="Times New Roman"/>
                <w:bCs/>
                <w:color w:val="000000"/>
                <w:sz w:val="28"/>
                <w:szCs w:val="28"/>
              </w:rPr>
              <w:t>à</w:t>
            </w:r>
            <w:r w:rsidR="003E6C48">
              <w:rPr>
                <w:rFonts w:ascii="Times New Roman" w:hAnsi="Times New Roman"/>
                <w:bCs/>
                <w:color w:val="000000"/>
                <w:sz w:val="28"/>
                <w:szCs w:val="28"/>
              </w:rPr>
              <w:t xml:space="preserve">y </w:t>
            </w:r>
            <w:r w:rsidR="003E6C48">
              <w:rPr>
                <w:rFonts w:ascii="Times New Roman" w:hAnsi="Times New Roman"/>
                <w:bCs/>
                <w:noProof/>
                <w:color w:val="000000"/>
                <w:sz w:val="28"/>
                <w:szCs w:val="28"/>
              </w:rPr>
              <w:t>16/10/2022</w:t>
            </w:r>
            <w:r>
              <w:rPr>
                <w:rFonts w:ascii="Times New Roman" w:hAnsi="Times New Roman"/>
                <w:bCs/>
                <w:color w:val="000000"/>
                <w:sz w:val="28"/>
                <w:szCs w:val="28"/>
              </w:rPr>
              <w:t>)</w:t>
            </w:r>
            <w:bookmarkEnd w:id="0"/>
          </w:p>
        </w:tc>
      </w:tr>
    </w:tbl>
    <w:p w:rsidR="00C0362E" w:rsidRPr="009C7F54" w:rsidRDefault="00C0362E" w:rsidP="003243FF">
      <w:pPr>
        <w:spacing w:after="120"/>
        <w:rPr>
          <w:rFonts w:ascii="Times New Roman" w:hAnsi="Times New Roman"/>
        </w:rPr>
      </w:pPr>
    </w:p>
    <w:tbl>
      <w:tblPr>
        <w:tblStyle w:val="TableGrid"/>
        <w:tblW w:w="10825" w:type="dxa"/>
        <w:tblInd w:w="198" w:type="dxa"/>
        <w:tblLayout w:type="fixed"/>
        <w:tblLook w:val="04A0" w:firstRow="1" w:lastRow="0" w:firstColumn="1" w:lastColumn="0" w:noHBand="0" w:noVBand="1"/>
      </w:tblPr>
      <w:tblGrid>
        <w:gridCol w:w="2745"/>
        <w:gridCol w:w="1035"/>
        <w:gridCol w:w="7045"/>
      </w:tblGrid>
      <w:tr w:rsidR="00DF0183" w:rsidRPr="00654469" w:rsidTr="001116AB">
        <w:trPr>
          <w:trHeight w:val="469"/>
        </w:trPr>
        <w:tc>
          <w:tcPr>
            <w:tcW w:w="2745" w:type="dxa"/>
            <w:vAlign w:val="center"/>
          </w:tcPr>
          <w:p w:rsidR="00DF0183" w:rsidRPr="00654469" w:rsidRDefault="00DF0183" w:rsidP="00654469">
            <w:pPr>
              <w:jc w:val="center"/>
              <w:rPr>
                <w:rFonts w:ascii="Times New Roman" w:hAnsi="Times New Roman"/>
                <w:b/>
                <w:sz w:val="28"/>
                <w:szCs w:val="28"/>
              </w:rPr>
            </w:pPr>
            <w:r w:rsidRPr="00654469">
              <w:rPr>
                <w:rFonts w:ascii="Times New Roman" w:hAnsi="Times New Roman"/>
                <w:b/>
                <w:sz w:val="28"/>
                <w:szCs w:val="28"/>
                <w:lang w:val="vi-VN"/>
              </w:rPr>
              <w:t>N</w:t>
            </w:r>
            <w:r w:rsidR="00654469">
              <w:rPr>
                <w:rFonts w:ascii="Times New Roman" w:hAnsi="Times New Roman"/>
                <w:b/>
                <w:sz w:val="28"/>
                <w:szCs w:val="28"/>
              </w:rPr>
              <w:t>GÀY</w:t>
            </w:r>
          </w:p>
        </w:tc>
        <w:tc>
          <w:tcPr>
            <w:tcW w:w="1035" w:type="dxa"/>
            <w:vAlign w:val="center"/>
          </w:tcPr>
          <w:p w:rsidR="00DF0183" w:rsidRPr="00654469" w:rsidRDefault="00654469" w:rsidP="00F77369">
            <w:pPr>
              <w:jc w:val="center"/>
              <w:rPr>
                <w:rFonts w:ascii="Times New Roman" w:hAnsi="Times New Roman"/>
                <w:b/>
                <w:sz w:val="28"/>
                <w:szCs w:val="28"/>
              </w:rPr>
            </w:pPr>
            <w:r>
              <w:rPr>
                <w:rFonts w:ascii="Times New Roman" w:hAnsi="Times New Roman"/>
                <w:b/>
                <w:sz w:val="28"/>
                <w:szCs w:val="28"/>
              </w:rPr>
              <w:t>BUỔI</w:t>
            </w:r>
          </w:p>
        </w:tc>
        <w:tc>
          <w:tcPr>
            <w:tcW w:w="7045" w:type="dxa"/>
            <w:vAlign w:val="center"/>
          </w:tcPr>
          <w:p w:rsidR="00DF0183" w:rsidRPr="00654469" w:rsidRDefault="00654469" w:rsidP="00F77369">
            <w:pPr>
              <w:jc w:val="center"/>
              <w:rPr>
                <w:rFonts w:ascii="Times New Roman" w:hAnsi="Times New Roman"/>
                <w:b/>
                <w:sz w:val="28"/>
                <w:szCs w:val="28"/>
              </w:rPr>
            </w:pPr>
            <w:r>
              <w:rPr>
                <w:rFonts w:ascii="Times New Roman" w:hAnsi="Times New Roman"/>
                <w:b/>
                <w:sz w:val="28"/>
                <w:szCs w:val="28"/>
              </w:rPr>
              <w:t>NỘI DUNG</w:t>
            </w:r>
          </w:p>
        </w:tc>
      </w:tr>
      <w:tr w:rsidR="00654469" w:rsidRPr="00654469" w:rsidTr="001116AB">
        <w:trPr>
          <w:trHeight w:val="990"/>
        </w:trPr>
        <w:tc>
          <w:tcPr>
            <w:tcW w:w="2745" w:type="dxa"/>
            <w:vMerge w:val="restart"/>
            <w:vAlign w:val="center"/>
          </w:tcPr>
          <w:p w:rsidR="00654469" w:rsidRPr="00DE30A2" w:rsidRDefault="00654469"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hai</w:t>
            </w:r>
          </w:p>
          <w:p w:rsidR="00654469" w:rsidRPr="00654469" w:rsidRDefault="00654469" w:rsidP="006C4E66">
            <w:pPr>
              <w:spacing w:before="120" w:after="120"/>
              <w:jc w:val="center"/>
              <w:rPr>
                <w:rFonts w:ascii="Times New Roman" w:hAnsi="Times New Roman"/>
                <w:sz w:val="28"/>
                <w:szCs w:val="28"/>
              </w:rPr>
            </w:pPr>
            <w:r w:rsidRPr="00DE30A2">
              <w:rPr>
                <w:rFonts w:ascii="Times New Roman" w:hAnsi="Times New Roman"/>
                <w:b/>
                <w:noProof/>
                <w:sz w:val="28"/>
                <w:szCs w:val="28"/>
              </w:rPr>
              <w:t>10/10/2022</w:t>
            </w:r>
          </w:p>
        </w:tc>
        <w:tc>
          <w:tcPr>
            <w:tcW w:w="1035" w:type="dxa"/>
            <w:vAlign w:val="center"/>
          </w:tcPr>
          <w:p w:rsidR="00654469" w:rsidRPr="00DE30A2" w:rsidRDefault="00654469" w:rsidP="00654469">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654469"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07giờ30</w:t>
            </w:r>
            <w:r w:rsidR="00654469" w:rsidRPr="00654469">
              <w:rPr>
                <w:rFonts w:ascii="Times New Roman" w:hAnsi="Times New Roman"/>
                <w:sz w:val="28"/>
                <w:szCs w:val="28"/>
              </w:rPr>
              <w:t xml:space="preserve"> Dự Hội nghị sơ kết công tác 9 tháng năm 2022, triển khai Chương trình công tác quý IV năm 2022 của Đảng bộ Khối - HT các ban xây dựng Đảng Thành ủy - BS Hoàng Anh</w:t>
            </w:r>
            <w:r w:rsidR="00654469" w:rsidRPr="00654469">
              <w:rPr>
                <w:rFonts w:ascii="Times New Roman" w:hAnsi="Times New Roman"/>
                <w:i/>
                <w:sz w:val="28"/>
                <w:szCs w:val="28"/>
              </w:rPr>
              <w:t xml:space="preserve"> </w:t>
            </w:r>
          </w:p>
          <w:p w:rsidR="00654469" w:rsidRDefault="001116AB" w:rsidP="0084603D">
            <w:pPr>
              <w:spacing w:before="120" w:after="120"/>
              <w:jc w:val="both"/>
              <w:rPr>
                <w:rFonts w:ascii="Times New Roman" w:hAnsi="Times New Roman"/>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08giờ30</w:t>
            </w:r>
            <w:r w:rsidR="00654469" w:rsidRPr="00654469">
              <w:rPr>
                <w:rFonts w:ascii="Times New Roman" w:hAnsi="Times New Roman"/>
                <w:sz w:val="28"/>
                <w:szCs w:val="28"/>
              </w:rPr>
              <w:t xml:space="preserve"> Hội nghị Ngày Chuyển đổi số thành phố Cần Thơ - HT UBND thành phố - </w:t>
            </w:r>
            <w:r w:rsidR="0084603D">
              <w:rPr>
                <w:rFonts w:ascii="Times New Roman" w:hAnsi="Times New Roman"/>
                <w:sz w:val="28"/>
                <w:szCs w:val="28"/>
              </w:rPr>
              <w:t>KHTC</w:t>
            </w:r>
          </w:p>
          <w:p w:rsidR="0084603D" w:rsidRPr="00654469" w:rsidRDefault="0084603D" w:rsidP="0084603D">
            <w:pPr>
              <w:spacing w:before="120" w:after="120"/>
              <w:jc w:val="both"/>
              <w:rPr>
                <w:rFonts w:ascii="Times New Roman" w:hAnsi="Times New Roman"/>
                <w:sz w:val="28"/>
                <w:szCs w:val="28"/>
              </w:rPr>
            </w:pPr>
            <w:r>
              <w:rPr>
                <w:rFonts w:ascii="Times New Roman" w:hAnsi="Times New Roman"/>
                <w:sz w:val="28"/>
                <w:szCs w:val="28"/>
              </w:rPr>
              <w:t>* 8 giờ 00 Giao ban VPS</w:t>
            </w:r>
          </w:p>
        </w:tc>
      </w:tr>
      <w:tr w:rsidR="00654469" w:rsidRPr="00654469" w:rsidTr="001116AB">
        <w:trPr>
          <w:trHeight w:val="802"/>
        </w:trPr>
        <w:tc>
          <w:tcPr>
            <w:tcW w:w="2745" w:type="dxa"/>
            <w:vMerge/>
            <w:vAlign w:val="center"/>
          </w:tcPr>
          <w:p w:rsidR="00654469" w:rsidRPr="00654469" w:rsidRDefault="00654469" w:rsidP="006C4E66">
            <w:pPr>
              <w:spacing w:before="120" w:after="120"/>
              <w:jc w:val="center"/>
              <w:rPr>
                <w:rFonts w:ascii="Times New Roman" w:hAnsi="Times New Roman"/>
                <w:sz w:val="28"/>
                <w:szCs w:val="28"/>
              </w:rPr>
            </w:pPr>
          </w:p>
        </w:tc>
        <w:tc>
          <w:tcPr>
            <w:tcW w:w="1035" w:type="dxa"/>
            <w:vAlign w:val="center"/>
          </w:tcPr>
          <w:p w:rsidR="00654469" w:rsidRPr="00DE30A2" w:rsidRDefault="00654469" w:rsidP="00654469">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654469" w:rsidRPr="00654469" w:rsidRDefault="0084603D" w:rsidP="0006493F">
            <w:pPr>
              <w:spacing w:before="120" w:after="120"/>
              <w:jc w:val="both"/>
              <w:rPr>
                <w:rFonts w:ascii="Times New Roman" w:hAnsi="Times New Roman"/>
                <w:sz w:val="28"/>
                <w:szCs w:val="28"/>
              </w:rPr>
            </w:pPr>
            <w:r>
              <w:rPr>
                <w:rFonts w:ascii="Times New Roman" w:hAnsi="Times New Roman"/>
                <w:sz w:val="28"/>
                <w:szCs w:val="28"/>
              </w:rPr>
              <w:t>* 14 giờ 00 Họp Hội đồng khoa học công nghệ Sở Y tế thông qua dự toán mua sắm các đơn vị - PHS – Thành viên Hội đồng (NVD+KHTC chuẩn bị nội dung)</w:t>
            </w:r>
          </w:p>
        </w:tc>
      </w:tr>
      <w:tr w:rsidR="00B35492" w:rsidRPr="00AF21AB"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ba</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11/10/2022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Kiểm tra y tế trường học - NK - BS Giang, BS Lập, thành viên đoàn</w:t>
            </w:r>
            <w:r w:rsidR="00B35492" w:rsidRPr="00654469">
              <w:rPr>
                <w:rFonts w:ascii="Times New Roman" w:hAnsi="Times New Roman"/>
                <w:i/>
                <w:sz w:val="28"/>
                <w:szCs w:val="28"/>
              </w:rPr>
              <w:t xml:space="preserve"> </w:t>
            </w:r>
          </w:p>
          <w:p w:rsidR="00B35492" w:rsidRDefault="001116AB" w:rsidP="0084603D">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Làm việc với Đoàn Giám sát của Văn phòng Chính phủ khảo sát, đánh giá việc triển khai số hóa hồ sơ, kết quả giải quyết TTHC và tái cấu trúc quy trình, cung cấp dịch vụ công trực tuyến - PH03 </w:t>
            </w:r>
            <w:r w:rsidR="0084603D">
              <w:rPr>
                <w:rFonts w:ascii="Times New Roman" w:hAnsi="Times New Roman"/>
                <w:sz w:val="28"/>
                <w:szCs w:val="28"/>
              </w:rPr>
              <w:t>U</w:t>
            </w:r>
            <w:r w:rsidR="00B35492" w:rsidRPr="00654469">
              <w:rPr>
                <w:rFonts w:ascii="Times New Roman" w:hAnsi="Times New Roman"/>
                <w:sz w:val="28"/>
                <w:szCs w:val="28"/>
              </w:rPr>
              <w:t xml:space="preserve">BND TP </w:t>
            </w:r>
            <w:r w:rsidR="0084603D">
              <w:rPr>
                <w:rFonts w:ascii="Times New Roman" w:hAnsi="Times New Roman"/>
                <w:sz w:val="28"/>
                <w:szCs w:val="28"/>
              </w:rPr>
              <w:t>–</w:t>
            </w:r>
            <w:r w:rsidR="00B35492" w:rsidRPr="00654469">
              <w:rPr>
                <w:rFonts w:ascii="Times New Roman" w:hAnsi="Times New Roman"/>
                <w:sz w:val="28"/>
                <w:szCs w:val="28"/>
              </w:rPr>
              <w:t xml:space="preserve"> </w:t>
            </w:r>
            <w:r w:rsidR="00EA46CF">
              <w:rPr>
                <w:rFonts w:ascii="Times New Roman" w:hAnsi="Times New Roman"/>
                <w:sz w:val="28"/>
                <w:szCs w:val="28"/>
              </w:rPr>
              <w:t xml:space="preserve">xin ý kiến </w:t>
            </w:r>
            <w:r w:rsidR="007F004F">
              <w:rPr>
                <w:rFonts w:ascii="Times New Roman" w:hAnsi="Times New Roman"/>
                <w:sz w:val="28"/>
                <w:szCs w:val="28"/>
              </w:rPr>
              <w:t>L</w:t>
            </w:r>
            <w:r w:rsidR="00EA46CF">
              <w:rPr>
                <w:rFonts w:ascii="Times New Roman" w:hAnsi="Times New Roman"/>
                <w:sz w:val="28"/>
                <w:szCs w:val="28"/>
              </w:rPr>
              <w:t>Đ dự</w:t>
            </w:r>
          </w:p>
          <w:p w:rsidR="00EA46CF" w:rsidRDefault="00EA46CF" w:rsidP="0084603D">
            <w:pPr>
              <w:spacing w:before="120" w:after="120"/>
              <w:jc w:val="both"/>
              <w:rPr>
                <w:rFonts w:ascii="Times New Roman" w:hAnsi="Times New Roman"/>
                <w:sz w:val="28"/>
                <w:szCs w:val="28"/>
              </w:rPr>
            </w:pPr>
            <w:r>
              <w:rPr>
                <w:rFonts w:ascii="Times New Roman" w:hAnsi="Times New Roman"/>
                <w:sz w:val="28"/>
                <w:szCs w:val="28"/>
              </w:rPr>
              <w:t>* 8 giờ 00 Hội nghị lấy ý kiến góp ý Dự án Luật Khám bệnh, chữa bệnh sửa đổi – HT Văn phòng Đoàn ĐBQH – Bs Nga, NVY</w:t>
            </w:r>
          </w:p>
          <w:p w:rsidR="008717AE" w:rsidRDefault="008717AE" w:rsidP="0084603D">
            <w:pPr>
              <w:spacing w:before="120" w:after="120"/>
              <w:jc w:val="both"/>
              <w:rPr>
                <w:rFonts w:ascii="Times New Roman" w:hAnsi="Times New Roman"/>
                <w:sz w:val="28"/>
                <w:szCs w:val="28"/>
              </w:rPr>
            </w:pPr>
            <w:r>
              <w:rPr>
                <w:rFonts w:ascii="Times New Roman" w:hAnsi="Times New Roman"/>
                <w:sz w:val="28"/>
                <w:szCs w:val="28"/>
              </w:rPr>
              <w:t xml:space="preserve">* 8 giờ 00 Dự Hội nghị Điều dưỡng trưởng năm 2022 – Bệnh viện Bạch Mai </w:t>
            </w:r>
            <w:r w:rsidR="00AF21AB">
              <w:rPr>
                <w:rFonts w:ascii="Times New Roman" w:hAnsi="Times New Roman"/>
                <w:sz w:val="28"/>
                <w:szCs w:val="28"/>
              </w:rPr>
              <w:t>–</w:t>
            </w:r>
            <w:r>
              <w:rPr>
                <w:rFonts w:ascii="Times New Roman" w:hAnsi="Times New Roman"/>
                <w:sz w:val="28"/>
                <w:szCs w:val="28"/>
              </w:rPr>
              <w:t xml:space="preserve"> </w:t>
            </w:r>
          </w:p>
          <w:p w:rsidR="00AF21AB" w:rsidRPr="00AF21AB" w:rsidRDefault="00AF21AB" w:rsidP="00AF21AB">
            <w:pPr>
              <w:rPr>
                <w:rFonts w:ascii="Times New Roman" w:hAnsi="Times New Roman"/>
                <w:sz w:val="24"/>
                <w:szCs w:val="24"/>
                <w:lang w:eastAsia="vi-VN"/>
              </w:rPr>
            </w:pPr>
            <w:r w:rsidRPr="00AF21AB">
              <w:rPr>
                <w:rFonts w:ascii="Arial" w:hAnsi="Arial" w:cs="Arial"/>
                <w:color w:val="000000"/>
                <w:sz w:val="20"/>
                <w:szCs w:val="20"/>
                <w:shd w:val="clear" w:color="auto" w:fill="FFFFFF"/>
                <w:lang w:val="vi-VN" w:eastAsia="vi-VN"/>
              </w:rPr>
              <w:t> </w:t>
            </w:r>
          </w:p>
        </w:tc>
      </w:tr>
      <w:tr w:rsidR="00B35492" w:rsidRPr="00654469" w:rsidTr="001116AB">
        <w:trPr>
          <w:trHeight w:val="892"/>
        </w:trPr>
        <w:tc>
          <w:tcPr>
            <w:tcW w:w="2745" w:type="dxa"/>
            <w:vMerge/>
            <w:vAlign w:val="center"/>
          </w:tcPr>
          <w:p w:rsidR="00B35492" w:rsidRPr="00AF21AB" w:rsidRDefault="00B35492" w:rsidP="006C4E66">
            <w:pPr>
              <w:spacing w:before="120" w:after="120"/>
              <w:jc w:val="center"/>
              <w:rPr>
                <w:rFonts w:ascii="Times New Roman" w:hAnsi="Times New Roman"/>
                <w:sz w:val="28"/>
                <w:szCs w:val="28"/>
                <w:lang w:val="vi-VN"/>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13giờ30</w:t>
            </w:r>
            <w:r w:rsidR="00B35492" w:rsidRPr="00654469">
              <w:rPr>
                <w:rFonts w:ascii="Times New Roman" w:hAnsi="Times New Roman"/>
                <w:sz w:val="28"/>
                <w:szCs w:val="28"/>
              </w:rPr>
              <w:t xml:space="preserve"> Họp Hội đồng thẩm định tiêu chuẩn định mức sử dụng máy móc trang thiết bị lĩnh vực y tế - PHS </w:t>
            </w:r>
            <w:r w:rsidR="00342A2B">
              <w:rPr>
                <w:rFonts w:ascii="Times New Roman" w:hAnsi="Times New Roman"/>
                <w:sz w:val="28"/>
                <w:szCs w:val="28"/>
              </w:rPr>
              <w:t>–</w:t>
            </w:r>
            <w:r w:rsidR="00B35492" w:rsidRPr="00654469">
              <w:rPr>
                <w:rFonts w:ascii="Times New Roman" w:hAnsi="Times New Roman"/>
                <w:sz w:val="28"/>
                <w:szCs w:val="28"/>
              </w:rPr>
              <w:t xml:space="preserve"> </w:t>
            </w:r>
            <w:r w:rsidR="00342A2B">
              <w:rPr>
                <w:rFonts w:ascii="Times New Roman" w:hAnsi="Times New Roman"/>
                <w:sz w:val="28"/>
                <w:szCs w:val="28"/>
              </w:rPr>
              <w:t>Bs Nga, Bs Hoàng Anh</w:t>
            </w:r>
            <w:r w:rsidR="00B35492" w:rsidRPr="00654469">
              <w:rPr>
                <w:rFonts w:ascii="Times New Roman" w:hAnsi="Times New Roman"/>
                <w:sz w:val="28"/>
                <w:szCs w:val="28"/>
              </w:rPr>
              <w:t>, thành viên Hội đồng, các đơn vị theo GM</w:t>
            </w:r>
            <w:r w:rsidR="00B35492" w:rsidRPr="00654469">
              <w:rPr>
                <w:rFonts w:ascii="Times New Roman" w:hAnsi="Times New Roman"/>
                <w:i/>
                <w:sz w:val="28"/>
                <w:szCs w:val="28"/>
              </w:rPr>
              <w:t xml:space="preserve"> </w:t>
            </w:r>
          </w:p>
          <w:p w:rsidR="00B35492" w:rsidRDefault="001116AB" w:rsidP="0006493F">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Dự nghiệm thu đề tài nghiên cứu khoa học cấp cơ sở tại Chi cục DSKHHGĐ </w:t>
            </w:r>
            <w:r w:rsidR="000F077E">
              <w:rPr>
                <w:rFonts w:ascii="Times New Roman" w:hAnsi="Times New Roman"/>
                <w:sz w:val="28"/>
                <w:szCs w:val="28"/>
              </w:rPr>
              <w:t>–</w:t>
            </w:r>
            <w:r w:rsidR="00B35492" w:rsidRPr="00654469">
              <w:rPr>
                <w:rFonts w:ascii="Times New Roman" w:hAnsi="Times New Roman"/>
                <w:sz w:val="28"/>
                <w:szCs w:val="28"/>
              </w:rPr>
              <w:t xml:space="preserve"> NVY</w:t>
            </w:r>
          </w:p>
          <w:p w:rsidR="000F077E" w:rsidRDefault="000F077E" w:rsidP="000F077E">
            <w:pPr>
              <w:spacing w:before="120" w:after="120"/>
              <w:jc w:val="both"/>
              <w:rPr>
                <w:rFonts w:ascii="Times New Roman" w:hAnsi="Times New Roman"/>
                <w:sz w:val="28"/>
                <w:szCs w:val="28"/>
              </w:rPr>
            </w:pPr>
            <w:r>
              <w:rPr>
                <w:rFonts w:ascii="Times New Roman" w:hAnsi="Times New Roman"/>
                <w:sz w:val="28"/>
                <w:szCs w:val="28"/>
              </w:rPr>
              <w:t>* 14 giờ 00 Họp với Sở Tài chính về quy trình mua sắm TTBYT – PHS – Ts Cường, Sở TC, Sở KHĐT, NVD chuẩn bị GM và nội dung cuộc họp</w:t>
            </w:r>
          </w:p>
          <w:p w:rsidR="008C3797" w:rsidRPr="00654469" w:rsidRDefault="008C3797" w:rsidP="008C3797">
            <w:pPr>
              <w:spacing w:before="120" w:after="120"/>
              <w:jc w:val="both"/>
              <w:rPr>
                <w:rFonts w:ascii="Times New Roman" w:hAnsi="Times New Roman"/>
                <w:sz w:val="28"/>
                <w:szCs w:val="28"/>
              </w:rPr>
            </w:pPr>
            <w:r>
              <w:rPr>
                <w:rFonts w:ascii="Times New Roman" w:hAnsi="Times New Roman"/>
                <w:sz w:val="28"/>
                <w:szCs w:val="28"/>
              </w:rPr>
              <w:t>* 14 giờ 00 Hội nghị lấy ý kiến góp ý dự án Luật phòng chống bạo lực gia đình (sửa đổi) – VP Đoàn Đại biểu QH  - đ/c Ngọc Lý</w:t>
            </w:r>
          </w:p>
        </w:tc>
      </w:tr>
      <w:tr w:rsidR="00B35492" w:rsidRPr="00AF21AB"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tư</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lastRenderedPageBreak/>
              <w:t>12/10/2022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lastRenderedPageBreak/>
              <w:t>Sáng</w:t>
            </w:r>
          </w:p>
        </w:tc>
        <w:tc>
          <w:tcPr>
            <w:tcW w:w="7045" w:type="dxa"/>
          </w:tcPr>
          <w:p w:rsidR="00B35492"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07giờ30</w:t>
            </w:r>
            <w:r w:rsidR="00B35492" w:rsidRPr="00654469">
              <w:rPr>
                <w:rFonts w:ascii="Times New Roman" w:hAnsi="Times New Roman"/>
                <w:sz w:val="28"/>
                <w:szCs w:val="28"/>
              </w:rPr>
              <w:t xml:space="preserve"> Tham gia Đoàn giám sát của Thường trực HĐND Thành phố về thực hiện tình hình nhiệm vụ KTXH và </w:t>
            </w:r>
            <w:r w:rsidR="00B35492" w:rsidRPr="00654469">
              <w:rPr>
                <w:rFonts w:ascii="Times New Roman" w:hAnsi="Times New Roman"/>
                <w:sz w:val="28"/>
                <w:szCs w:val="28"/>
              </w:rPr>
              <w:lastRenderedPageBreak/>
              <w:t>QPAN - Bs Nga</w:t>
            </w:r>
            <w:r w:rsidR="00B35492" w:rsidRPr="00654469">
              <w:rPr>
                <w:rFonts w:ascii="Times New Roman" w:hAnsi="Times New Roman"/>
                <w:i/>
                <w:sz w:val="28"/>
                <w:szCs w:val="28"/>
              </w:rPr>
              <w:t xml:space="preserve"> </w:t>
            </w:r>
          </w:p>
          <w:p w:rsidR="00B35492"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Tập huấn truyền thông nguy cơ tiêm chủng vắc xin phòng Covid-19 tại Cần Thơ - Ks Đông Hà Fortunerland (03 ngày) - Bs Giang, NVY, TT KSBT</w:t>
            </w:r>
            <w:r w:rsidR="00B35492" w:rsidRPr="00654469">
              <w:rPr>
                <w:rFonts w:ascii="Times New Roman" w:hAnsi="Times New Roman"/>
                <w:i/>
                <w:sz w:val="28"/>
                <w:szCs w:val="28"/>
              </w:rPr>
              <w:t xml:space="preserve"> </w:t>
            </w:r>
          </w:p>
          <w:p w:rsidR="00B35492"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Kiểm tra y tế trường học - VT, CĐ - BS Giang, BS Lập, thành viên đoàn</w:t>
            </w:r>
            <w:r w:rsidR="00B35492" w:rsidRPr="00654469">
              <w:rPr>
                <w:rFonts w:ascii="Times New Roman" w:hAnsi="Times New Roman"/>
                <w:i/>
                <w:sz w:val="28"/>
                <w:szCs w:val="28"/>
              </w:rPr>
              <w:t xml:space="preserve"> </w:t>
            </w:r>
          </w:p>
          <w:p w:rsidR="00B35492" w:rsidRDefault="001116AB" w:rsidP="0006493F">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08giờ30</w:t>
            </w:r>
            <w:r w:rsidR="00B35492" w:rsidRPr="00654469">
              <w:rPr>
                <w:rFonts w:ascii="Times New Roman" w:hAnsi="Times New Roman"/>
                <w:sz w:val="28"/>
                <w:szCs w:val="28"/>
              </w:rPr>
              <w:t xml:space="preserve"> Dự triển khai dự án Mô hình sàng lọc thị lực có sự tham gia lồng ghép với chương trình khám sức khỏe hàng năm cho trẻ em - BV Nhi đồng - LĐS, NVY, KHTC, các đơn vị theo GM</w:t>
            </w:r>
          </w:p>
          <w:p w:rsidR="00CC5ACE" w:rsidRPr="00AF21AB" w:rsidRDefault="00CC5ACE" w:rsidP="0006493F">
            <w:pPr>
              <w:spacing w:before="120" w:after="120"/>
              <w:jc w:val="both"/>
              <w:rPr>
                <w:rFonts w:asciiTheme="majorHAnsi" w:hAnsiTheme="majorHAnsi" w:cstheme="majorHAnsi"/>
                <w:sz w:val="26"/>
                <w:szCs w:val="26"/>
              </w:rPr>
            </w:pPr>
            <w:r w:rsidRPr="00AF21AB">
              <w:rPr>
                <w:rFonts w:asciiTheme="majorHAnsi" w:hAnsiTheme="majorHAnsi" w:cstheme="majorHAnsi"/>
                <w:sz w:val="26"/>
                <w:szCs w:val="26"/>
              </w:rPr>
              <w:t>* 7 giờ 30 Dự HN sơ kết Chi cục DS KHHGĐ – Bs Giang, Ths Dậm</w:t>
            </w:r>
          </w:p>
          <w:p w:rsidR="00AF21AB" w:rsidRPr="00AF21AB" w:rsidRDefault="00AF21AB" w:rsidP="00AF21AB">
            <w:pPr>
              <w:rPr>
                <w:rFonts w:asciiTheme="majorHAnsi" w:hAnsiTheme="majorHAnsi" w:cstheme="majorHAnsi"/>
                <w:sz w:val="26"/>
                <w:szCs w:val="26"/>
                <w:lang w:eastAsia="vi-VN"/>
              </w:rPr>
            </w:pPr>
            <w:r w:rsidRPr="00AF21AB">
              <w:rPr>
                <w:rFonts w:asciiTheme="majorHAnsi" w:hAnsiTheme="majorHAnsi" w:cstheme="majorHAnsi"/>
                <w:sz w:val="26"/>
                <w:szCs w:val="26"/>
                <w:shd w:val="clear" w:color="auto" w:fill="FFFFFF"/>
                <w:lang w:val="vi-VN" w:eastAsia="vi-VN"/>
              </w:rPr>
              <w:t> </w:t>
            </w:r>
            <w:r w:rsidRPr="00AF21AB">
              <w:rPr>
                <w:rFonts w:asciiTheme="majorHAnsi" w:hAnsiTheme="majorHAnsi" w:cstheme="majorHAnsi"/>
                <w:sz w:val="26"/>
                <w:szCs w:val="26"/>
                <w:lang w:val="vi-VN" w:eastAsia="vi-VN"/>
              </w:rPr>
              <w:t xml:space="preserve">* 7 giờ 00 </w:t>
            </w:r>
            <w:hyperlink r:id="rId6" w:history="1">
              <w:r w:rsidRPr="00AF21AB">
                <w:rPr>
                  <w:rFonts w:asciiTheme="majorHAnsi" w:hAnsiTheme="majorHAnsi" w:cstheme="majorHAnsi"/>
                  <w:sz w:val="26"/>
                  <w:szCs w:val="26"/>
                  <w:lang w:val="vi-VN" w:eastAsia="vi-VN"/>
                </w:rPr>
                <w:t>Thẩm định cơ sở hành nghề Dược tại CR, NK – Ds Châu, thành viên Đoàn (cả ngày)</w:t>
              </w:r>
            </w:hyperlink>
          </w:p>
          <w:p w:rsidR="00AF21AB" w:rsidRPr="00AF21AB" w:rsidRDefault="00AF21AB" w:rsidP="00AF21AB">
            <w:pPr>
              <w:shd w:val="clear" w:color="auto" w:fill="FFFFFF"/>
              <w:jc w:val="both"/>
              <w:textAlignment w:val="top"/>
              <w:rPr>
                <w:rFonts w:asciiTheme="majorHAnsi" w:hAnsiTheme="majorHAnsi" w:cstheme="majorHAnsi"/>
                <w:sz w:val="26"/>
                <w:szCs w:val="26"/>
                <w:lang w:val="vi-VN" w:eastAsia="vi-VN"/>
              </w:rPr>
            </w:pPr>
            <w:r w:rsidRPr="00AF21AB">
              <w:rPr>
                <w:rFonts w:asciiTheme="majorHAnsi" w:hAnsiTheme="majorHAnsi" w:cstheme="majorHAnsi"/>
                <w:sz w:val="26"/>
                <w:szCs w:val="26"/>
                <w:lang w:val="vi-VN" w:eastAsia="vi-VN"/>
              </w:rPr>
              <w:t xml:space="preserve">* 7 giờ 00 </w:t>
            </w:r>
            <w:hyperlink r:id="rId7" w:history="1">
              <w:r w:rsidRPr="00AF21AB">
                <w:rPr>
                  <w:rFonts w:asciiTheme="majorHAnsi" w:hAnsiTheme="majorHAnsi" w:cstheme="majorHAnsi"/>
                  <w:sz w:val="26"/>
                  <w:szCs w:val="26"/>
                  <w:lang w:val="vi-VN" w:eastAsia="vi-VN"/>
                </w:rPr>
                <w:t>Thẩm định cơ sở hành nghề Y tại CĐ, OM, BT, NK (cả ngày) – Bs Lập, thành viên đoàn</w:t>
              </w:r>
            </w:hyperlink>
          </w:p>
        </w:tc>
      </w:tr>
      <w:tr w:rsidR="00B35492" w:rsidRPr="00654469" w:rsidTr="001116AB">
        <w:trPr>
          <w:trHeight w:val="70"/>
        </w:trPr>
        <w:tc>
          <w:tcPr>
            <w:tcW w:w="2745" w:type="dxa"/>
            <w:vMerge/>
            <w:vAlign w:val="center"/>
          </w:tcPr>
          <w:p w:rsidR="00B35492" w:rsidRPr="00AF21AB" w:rsidRDefault="00B35492" w:rsidP="006C4E66">
            <w:pPr>
              <w:spacing w:before="120" w:after="120"/>
              <w:jc w:val="center"/>
              <w:rPr>
                <w:rFonts w:ascii="Times New Roman" w:hAnsi="Times New Roman"/>
                <w:sz w:val="28"/>
                <w:szCs w:val="28"/>
                <w:lang w:val="vi-VN"/>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3A4A11" w:rsidRDefault="003A4A11" w:rsidP="0006493F">
            <w:pPr>
              <w:spacing w:before="120" w:after="120"/>
              <w:jc w:val="both"/>
              <w:rPr>
                <w:rFonts w:ascii="Times New Roman" w:hAnsi="Times New Roman"/>
                <w:sz w:val="28"/>
                <w:szCs w:val="28"/>
              </w:rPr>
            </w:pPr>
            <w:r>
              <w:rPr>
                <w:rFonts w:ascii="Times New Roman" w:hAnsi="Times New Roman"/>
                <w:sz w:val="28"/>
                <w:szCs w:val="28"/>
              </w:rPr>
              <w:t>* 13 giờ 30 Dự Sơ kết 9 tháng ngành Nội vụ - Ths Dậm</w:t>
            </w:r>
          </w:p>
          <w:p w:rsidR="003A4A11" w:rsidRPr="00654469" w:rsidRDefault="001116AB" w:rsidP="0006493F">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Họp Hội đồng Trường ĐHYD phiên thường kỳ lần thứ 8 - Bs Gian</w:t>
            </w:r>
            <w:r w:rsidR="003A4A11">
              <w:rPr>
                <w:rFonts w:ascii="Times New Roman" w:hAnsi="Times New Roman"/>
                <w:sz w:val="28"/>
                <w:szCs w:val="28"/>
              </w:rPr>
              <w:t>g</w:t>
            </w:r>
          </w:p>
        </w:tc>
      </w:tr>
      <w:tr w:rsidR="00B35492" w:rsidRPr="00AF21AB" w:rsidTr="001116AB">
        <w:trPr>
          <w:trHeight w:val="80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năm</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13/10/2022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06493F">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Kiểm tra y tế trường học - TN, OM - BS Giang, BS Lập, thành viên đoàn </w:t>
            </w:r>
          </w:p>
          <w:p w:rsidR="00B35492" w:rsidRDefault="001116AB" w:rsidP="0006493F">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Dự tiếp xúc cử tri trước kỳ họp - Trường ĐHYD Cần Thơ - Ts Cường, VP chuẩn bị mời nhân viên y tế tham dự theo yêu cầu (số lượng 200 người)</w:t>
            </w:r>
          </w:p>
          <w:p w:rsidR="0006493F" w:rsidRDefault="0006493F" w:rsidP="00AF21AB">
            <w:pPr>
              <w:spacing w:before="120" w:after="120"/>
              <w:jc w:val="both"/>
              <w:rPr>
                <w:rFonts w:ascii="Times New Roman" w:hAnsi="Times New Roman"/>
                <w:sz w:val="28"/>
                <w:szCs w:val="28"/>
              </w:rPr>
            </w:pPr>
            <w:r>
              <w:rPr>
                <w:rFonts w:ascii="Times New Roman" w:hAnsi="Times New Roman"/>
                <w:sz w:val="28"/>
                <w:szCs w:val="28"/>
              </w:rPr>
              <w:t xml:space="preserve">* Kim Phượng tham gia </w:t>
            </w:r>
            <w:r w:rsidR="00684EA5">
              <w:rPr>
                <w:rFonts w:ascii="Times New Roman" w:hAnsi="Times New Roman"/>
                <w:sz w:val="28"/>
                <w:szCs w:val="28"/>
              </w:rPr>
              <w:t>thực tế lớp Cao cấp Chính trị (02 ngày thứ 5, thứ 6).</w:t>
            </w:r>
          </w:p>
          <w:p w:rsidR="00AF21AB" w:rsidRPr="00AF21AB" w:rsidRDefault="00AF21AB" w:rsidP="00AF21AB">
            <w:pPr>
              <w:spacing w:before="120" w:after="120"/>
              <w:jc w:val="both"/>
              <w:rPr>
                <w:rFonts w:asciiTheme="majorHAnsi" w:hAnsiTheme="majorHAnsi" w:cstheme="majorHAnsi"/>
                <w:sz w:val="28"/>
                <w:szCs w:val="28"/>
                <w:lang w:val="vi-VN" w:eastAsia="vi-VN"/>
              </w:rPr>
            </w:pPr>
            <w:r w:rsidRPr="00AF21AB">
              <w:rPr>
                <w:rFonts w:ascii="Arial" w:hAnsi="Arial" w:cs="Arial"/>
                <w:color w:val="000000"/>
                <w:sz w:val="20"/>
                <w:szCs w:val="20"/>
                <w:shd w:val="clear" w:color="auto" w:fill="FFFFFF"/>
                <w:lang w:val="vi-VN" w:eastAsia="vi-VN"/>
              </w:rPr>
              <w:t> </w:t>
            </w:r>
            <w:r w:rsidRPr="00AF21AB">
              <w:rPr>
                <w:rFonts w:asciiTheme="majorHAnsi" w:hAnsiTheme="majorHAnsi" w:cstheme="majorHAnsi"/>
                <w:sz w:val="28"/>
                <w:szCs w:val="28"/>
                <w:lang w:val="vi-VN" w:eastAsia="vi-VN"/>
              </w:rPr>
              <w:t xml:space="preserve">* 7 giờ 00 </w:t>
            </w:r>
            <w:hyperlink r:id="rId8" w:history="1">
              <w:r w:rsidRPr="00AF21AB">
                <w:rPr>
                  <w:rFonts w:asciiTheme="majorHAnsi" w:hAnsiTheme="majorHAnsi" w:cstheme="majorHAnsi"/>
                  <w:sz w:val="28"/>
                  <w:szCs w:val="28"/>
                  <w:lang w:val="vi-VN" w:eastAsia="vi-VN"/>
                </w:rPr>
                <w:t>Thẩm định điều kiện ATTP - VT, NK - CCATVSTP (cả ngày)</w:t>
              </w:r>
            </w:hyperlink>
          </w:p>
        </w:tc>
      </w:tr>
      <w:tr w:rsidR="00B35492" w:rsidRPr="00654469" w:rsidTr="001116AB">
        <w:trPr>
          <w:trHeight w:val="802"/>
        </w:trPr>
        <w:tc>
          <w:tcPr>
            <w:tcW w:w="2745" w:type="dxa"/>
            <w:vMerge/>
            <w:vAlign w:val="center"/>
          </w:tcPr>
          <w:p w:rsidR="00B35492" w:rsidRPr="00AF21AB" w:rsidRDefault="00B35492" w:rsidP="006C4E66">
            <w:pPr>
              <w:spacing w:before="120" w:after="120"/>
              <w:jc w:val="center"/>
              <w:rPr>
                <w:rFonts w:ascii="Times New Roman" w:hAnsi="Times New Roman"/>
                <w:sz w:val="28"/>
                <w:szCs w:val="28"/>
                <w:lang w:val="vi-VN"/>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06493F">
            <w:pPr>
              <w:spacing w:before="120" w:after="120"/>
              <w:jc w:val="both"/>
              <w:rPr>
                <w:rFonts w:ascii="Times New Roman" w:hAnsi="Times New Roman"/>
                <w:sz w:val="28"/>
                <w:szCs w:val="28"/>
              </w:rPr>
            </w:pPr>
          </w:p>
        </w:tc>
      </w:tr>
      <w:tr w:rsidR="00B35492" w:rsidRPr="00AF21AB"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sáu</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14/10/2022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06493F">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nghị trực tuyến triển khai các quy định đấu thầu qua mạng - HTS  BGĐ, VP, KHTC, NVY, NVD, Thanh tra, các đơn vị theo GM</w:t>
            </w:r>
            <w:r w:rsidR="00B35492" w:rsidRPr="00654469">
              <w:rPr>
                <w:rFonts w:ascii="Times New Roman" w:hAnsi="Times New Roman"/>
                <w:i/>
                <w:sz w:val="28"/>
                <w:szCs w:val="28"/>
              </w:rPr>
              <w:t xml:space="preserve"> </w:t>
            </w:r>
          </w:p>
          <w:p w:rsidR="00B35492" w:rsidRPr="00AF21AB" w:rsidRDefault="001116AB" w:rsidP="0006493F">
            <w:pPr>
              <w:spacing w:before="120" w:after="120"/>
              <w:jc w:val="both"/>
              <w:rPr>
                <w:rFonts w:asciiTheme="majorHAnsi" w:hAnsiTheme="majorHAnsi" w:cstheme="majorHAnsi"/>
                <w:sz w:val="26"/>
                <w:szCs w:val="26"/>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Họp HĐ đánh giá và xếp hạng sản phẩm OCOP </w:t>
            </w:r>
            <w:r w:rsidR="00B35492" w:rsidRPr="00AF21AB">
              <w:rPr>
                <w:rFonts w:asciiTheme="majorHAnsi" w:hAnsiTheme="majorHAnsi" w:cstheme="majorHAnsi"/>
                <w:sz w:val="26"/>
                <w:szCs w:val="26"/>
              </w:rPr>
              <w:t>thành phố - Sở NN&amp;PTNT - Lịch UB (Bs Hoàng Anh)</w:t>
            </w:r>
          </w:p>
          <w:p w:rsidR="00AF21AB" w:rsidRPr="00AF21AB" w:rsidRDefault="00AF21AB" w:rsidP="00AF21AB">
            <w:pPr>
              <w:jc w:val="both"/>
              <w:rPr>
                <w:rFonts w:ascii="Times New Roman" w:hAnsi="Times New Roman"/>
                <w:sz w:val="28"/>
                <w:szCs w:val="28"/>
                <w:lang w:val="vi-VN"/>
              </w:rPr>
            </w:pPr>
            <w:r w:rsidRPr="00AF21AB">
              <w:rPr>
                <w:rFonts w:asciiTheme="majorHAnsi" w:hAnsiTheme="majorHAnsi" w:cstheme="majorHAnsi"/>
                <w:sz w:val="26"/>
                <w:szCs w:val="26"/>
                <w:shd w:val="clear" w:color="auto" w:fill="FFFFFF"/>
                <w:lang w:val="vi-VN" w:eastAsia="vi-VN"/>
              </w:rPr>
              <w:t> </w:t>
            </w:r>
            <w:r w:rsidRPr="00AF21AB">
              <w:rPr>
                <w:rFonts w:asciiTheme="majorHAnsi" w:hAnsiTheme="majorHAnsi" w:cstheme="majorHAnsi"/>
                <w:sz w:val="26"/>
                <w:szCs w:val="26"/>
                <w:lang w:val="vi-VN" w:eastAsia="vi-VN"/>
              </w:rPr>
              <w:t xml:space="preserve">* 7 giờ 00 </w:t>
            </w:r>
            <w:hyperlink r:id="rId9" w:history="1">
              <w:r w:rsidRPr="00AF21AB">
                <w:rPr>
                  <w:rFonts w:asciiTheme="majorHAnsi" w:hAnsiTheme="majorHAnsi" w:cstheme="majorHAnsi"/>
                  <w:sz w:val="26"/>
                  <w:szCs w:val="26"/>
                  <w:lang w:val="vi-VN" w:eastAsia="vi-VN"/>
                </w:rPr>
                <w:t>Thẩm định cơ sở hành nghề Y tại NK, OM, CR (cả ngày) – Bs Lập, thành viên đoàn</w:t>
              </w:r>
            </w:hyperlink>
          </w:p>
        </w:tc>
      </w:tr>
      <w:tr w:rsidR="00B35492" w:rsidRPr="00654469" w:rsidTr="001116AB">
        <w:trPr>
          <w:trHeight w:val="802"/>
        </w:trPr>
        <w:tc>
          <w:tcPr>
            <w:tcW w:w="2745" w:type="dxa"/>
            <w:vMerge/>
            <w:vAlign w:val="center"/>
          </w:tcPr>
          <w:p w:rsidR="00B35492" w:rsidRPr="00AF21AB" w:rsidRDefault="00B35492" w:rsidP="006C4E66">
            <w:pPr>
              <w:spacing w:before="120" w:after="120"/>
              <w:jc w:val="center"/>
              <w:rPr>
                <w:rFonts w:ascii="Times New Roman" w:hAnsi="Times New Roman"/>
                <w:sz w:val="28"/>
                <w:szCs w:val="28"/>
                <w:lang w:val="vi-VN"/>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FE0D41" w:rsidP="0006493F">
            <w:pPr>
              <w:spacing w:before="120" w:after="120"/>
              <w:jc w:val="both"/>
              <w:rPr>
                <w:rFonts w:ascii="Times New Roman" w:hAnsi="Times New Roman"/>
                <w:sz w:val="28"/>
                <w:szCs w:val="28"/>
              </w:rPr>
            </w:pPr>
            <w:r>
              <w:rPr>
                <w:rFonts w:ascii="Times New Roman" w:hAnsi="Times New Roman"/>
                <w:sz w:val="28"/>
                <w:szCs w:val="28"/>
              </w:rPr>
              <w:t>* 14 giờ 00 Họp với Viện Pasteur tại TP HCM – Ts Cường</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bảy</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lastRenderedPageBreak/>
              <w:t>15/10/2022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lastRenderedPageBreak/>
              <w:t>Sáng</w:t>
            </w:r>
          </w:p>
        </w:tc>
        <w:tc>
          <w:tcPr>
            <w:tcW w:w="7045" w:type="dxa"/>
          </w:tcPr>
          <w:p w:rsidR="00B35492" w:rsidRPr="00654469" w:rsidRDefault="00B35492" w:rsidP="0006493F">
            <w:pPr>
              <w:spacing w:before="120" w:after="120"/>
              <w:jc w:val="both"/>
              <w:rPr>
                <w:rFonts w:ascii="Times New Roman" w:hAnsi="Times New Roman"/>
                <w:sz w:val="28"/>
                <w:szCs w:val="28"/>
              </w:rPr>
            </w:pP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06493F">
            <w:pPr>
              <w:spacing w:before="120" w:after="120"/>
              <w:jc w:val="both"/>
              <w:rPr>
                <w:rFonts w:ascii="Times New Roman" w:hAnsi="Times New Roman"/>
                <w:sz w:val="28"/>
                <w:szCs w:val="28"/>
              </w:rPr>
            </w:pP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lastRenderedPageBreak/>
              <w:t>Chủ nhật</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16/10/2022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B35492" w:rsidP="0006493F">
            <w:pPr>
              <w:spacing w:before="120" w:after="120"/>
              <w:jc w:val="both"/>
              <w:rPr>
                <w:rFonts w:ascii="Times New Roman" w:hAnsi="Times New Roman"/>
                <w:sz w:val="28"/>
                <w:szCs w:val="28"/>
              </w:rPr>
            </w:pP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06493F">
            <w:pPr>
              <w:spacing w:before="120" w:after="120"/>
              <w:jc w:val="both"/>
              <w:rPr>
                <w:rFonts w:ascii="Times New Roman" w:hAnsi="Times New Roman"/>
                <w:sz w:val="28"/>
                <w:szCs w:val="28"/>
              </w:rPr>
            </w:pPr>
          </w:p>
        </w:tc>
      </w:tr>
    </w:tbl>
    <w:p w:rsidR="00A51B29" w:rsidRPr="00A51B29" w:rsidRDefault="00A51B29" w:rsidP="00E50BB3">
      <w:pPr>
        <w:spacing w:after="120"/>
        <w:rPr>
          <w:rFonts w:ascii="Times New Roman" w:hAnsi="Times New Roman"/>
          <w:lang w:val="vi-VN"/>
        </w:rPr>
      </w:pPr>
    </w:p>
    <w:sectPr w:rsidR="00A51B29" w:rsidRPr="00A51B29" w:rsidSect="00D319AC">
      <w:pgSz w:w="11909" w:h="16834"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1F0"/>
    <w:multiLevelType w:val="hybridMultilevel"/>
    <w:tmpl w:val="F5D80FEE"/>
    <w:lvl w:ilvl="0" w:tplc="6C682A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F84"/>
    <w:multiLevelType w:val="hybridMultilevel"/>
    <w:tmpl w:val="A00EA900"/>
    <w:lvl w:ilvl="0" w:tplc="69CE78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2232"/>
    <w:multiLevelType w:val="hybridMultilevel"/>
    <w:tmpl w:val="C4B25284"/>
    <w:lvl w:ilvl="0" w:tplc="934E94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41B7"/>
    <w:multiLevelType w:val="hybridMultilevel"/>
    <w:tmpl w:val="93E2F19C"/>
    <w:lvl w:ilvl="0" w:tplc="4F6449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B4ED1"/>
    <w:multiLevelType w:val="hybridMultilevel"/>
    <w:tmpl w:val="59EC330E"/>
    <w:lvl w:ilvl="0" w:tplc="1E840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92893"/>
    <w:multiLevelType w:val="hybridMultilevel"/>
    <w:tmpl w:val="84CC21A8"/>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47402E09"/>
    <w:multiLevelType w:val="hybridMultilevel"/>
    <w:tmpl w:val="A25ACDC6"/>
    <w:lvl w:ilvl="0" w:tplc="1E840894">
      <w:numFmt w:val="bullet"/>
      <w:lvlText w:val="-"/>
      <w:lvlJc w:val="left"/>
      <w:pPr>
        <w:ind w:left="684" w:hanging="360"/>
      </w:pPr>
      <w:rPr>
        <w:rFonts w:ascii="Times New Roman" w:eastAsia="Times New Roman" w:hAnsi="Times New Roman"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7">
    <w:nsid w:val="719C4FC9"/>
    <w:multiLevelType w:val="hybridMultilevel"/>
    <w:tmpl w:val="6FF814D2"/>
    <w:lvl w:ilvl="0" w:tplc="1E840894">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04"/>
    <w:rsid w:val="00006390"/>
    <w:rsid w:val="0001743E"/>
    <w:rsid w:val="00020BCC"/>
    <w:rsid w:val="00031161"/>
    <w:rsid w:val="000315C5"/>
    <w:rsid w:val="0003206B"/>
    <w:rsid w:val="00035512"/>
    <w:rsid w:val="00041A43"/>
    <w:rsid w:val="0004265A"/>
    <w:rsid w:val="00045A0F"/>
    <w:rsid w:val="00045BFF"/>
    <w:rsid w:val="00047922"/>
    <w:rsid w:val="0005635B"/>
    <w:rsid w:val="00057486"/>
    <w:rsid w:val="0006333B"/>
    <w:rsid w:val="000645F9"/>
    <w:rsid w:val="0006493F"/>
    <w:rsid w:val="0007697A"/>
    <w:rsid w:val="000806EC"/>
    <w:rsid w:val="0008195B"/>
    <w:rsid w:val="000862DF"/>
    <w:rsid w:val="00090B08"/>
    <w:rsid w:val="000956CD"/>
    <w:rsid w:val="00096090"/>
    <w:rsid w:val="00096DF5"/>
    <w:rsid w:val="000A445D"/>
    <w:rsid w:val="000A5B8A"/>
    <w:rsid w:val="000B3874"/>
    <w:rsid w:val="000C38F7"/>
    <w:rsid w:val="000C52EC"/>
    <w:rsid w:val="000C5649"/>
    <w:rsid w:val="000D7126"/>
    <w:rsid w:val="000F077E"/>
    <w:rsid w:val="000F1D27"/>
    <w:rsid w:val="000F2E6E"/>
    <w:rsid w:val="000F582A"/>
    <w:rsid w:val="0010212E"/>
    <w:rsid w:val="0011151E"/>
    <w:rsid w:val="001116AB"/>
    <w:rsid w:val="00113F65"/>
    <w:rsid w:val="00133055"/>
    <w:rsid w:val="00134A5C"/>
    <w:rsid w:val="00144402"/>
    <w:rsid w:val="001458C1"/>
    <w:rsid w:val="00157230"/>
    <w:rsid w:val="00163E58"/>
    <w:rsid w:val="001818E8"/>
    <w:rsid w:val="00181FAB"/>
    <w:rsid w:val="00183186"/>
    <w:rsid w:val="001831E8"/>
    <w:rsid w:val="00191DD5"/>
    <w:rsid w:val="001A2941"/>
    <w:rsid w:val="001A677F"/>
    <w:rsid w:val="001C4ACB"/>
    <w:rsid w:val="001C544F"/>
    <w:rsid w:val="001E6203"/>
    <w:rsid w:val="001F14CE"/>
    <w:rsid w:val="001F315C"/>
    <w:rsid w:val="001F3F73"/>
    <w:rsid w:val="001F5016"/>
    <w:rsid w:val="00200367"/>
    <w:rsid w:val="0020696C"/>
    <w:rsid w:val="00206FD3"/>
    <w:rsid w:val="00215AA7"/>
    <w:rsid w:val="00224BFD"/>
    <w:rsid w:val="00226804"/>
    <w:rsid w:val="0023236B"/>
    <w:rsid w:val="002340AC"/>
    <w:rsid w:val="00242DDE"/>
    <w:rsid w:val="00244F35"/>
    <w:rsid w:val="00252CE9"/>
    <w:rsid w:val="00265012"/>
    <w:rsid w:val="00274371"/>
    <w:rsid w:val="00276B31"/>
    <w:rsid w:val="00280728"/>
    <w:rsid w:val="0028467B"/>
    <w:rsid w:val="00285AD5"/>
    <w:rsid w:val="00285C49"/>
    <w:rsid w:val="002867CC"/>
    <w:rsid w:val="00293C27"/>
    <w:rsid w:val="00295A51"/>
    <w:rsid w:val="002A186A"/>
    <w:rsid w:val="002A5552"/>
    <w:rsid w:val="002B1AA1"/>
    <w:rsid w:val="002B2E4D"/>
    <w:rsid w:val="002B58C9"/>
    <w:rsid w:val="002C02D1"/>
    <w:rsid w:val="002E1D5E"/>
    <w:rsid w:val="002E23EA"/>
    <w:rsid w:val="002E49EC"/>
    <w:rsid w:val="002E6C3E"/>
    <w:rsid w:val="002E7C87"/>
    <w:rsid w:val="003022A9"/>
    <w:rsid w:val="00302F9C"/>
    <w:rsid w:val="003243FF"/>
    <w:rsid w:val="0032478A"/>
    <w:rsid w:val="003340EF"/>
    <w:rsid w:val="003374E3"/>
    <w:rsid w:val="00342A2B"/>
    <w:rsid w:val="00344975"/>
    <w:rsid w:val="0034497E"/>
    <w:rsid w:val="00344DE9"/>
    <w:rsid w:val="003513A7"/>
    <w:rsid w:val="00354DA8"/>
    <w:rsid w:val="00360AED"/>
    <w:rsid w:val="003619D7"/>
    <w:rsid w:val="00367E7D"/>
    <w:rsid w:val="0037530A"/>
    <w:rsid w:val="00380E26"/>
    <w:rsid w:val="00390DE2"/>
    <w:rsid w:val="00392BA5"/>
    <w:rsid w:val="00393A0D"/>
    <w:rsid w:val="0039447B"/>
    <w:rsid w:val="00395396"/>
    <w:rsid w:val="003A4A11"/>
    <w:rsid w:val="003A5779"/>
    <w:rsid w:val="003B0792"/>
    <w:rsid w:val="003C3F29"/>
    <w:rsid w:val="003C75EA"/>
    <w:rsid w:val="003D5654"/>
    <w:rsid w:val="003E1E6E"/>
    <w:rsid w:val="003E6C48"/>
    <w:rsid w:val="004038E1"/>
    <w:rsid w:val="00404D1D"/>
    <w:rsid w:val="00405420"/>
    <w:rsid w:val="004067E3"/>
    <w:rsid w:val="00415A4B"/>
    <w:rsid w:val="004217E4"/>
    <w:rsid w:val="00421B25"/>
    <w:rsid w:val="00421CCD"/>
    <w:rsid w:val="004229C1"/>
    <w:rsid w:val="00424E1C"/>
    <w:rsid w:val="00431F21"/>
    <w:rsid w:val="0044083D"/>
    <w:rsid w:val="004410F9"/>
    <w:rsid w:val="00441B6D"/>
    <w:rsid w:val="00442E57"/>
    <w:rsid w:val="00443F0B"/>
    <w:rsid w:val="0044596D"/>
    <w:rsid w:val="0045463A"/>
    <w:rsid w:val="00464C5A"/>
    <w:rsid w:val="004763EE"/>
    <w:rsid w:val="004806DB"/>
    <w:rsid w:val="0048472C"/>
    <w:rsid w:val="004A2F71"/>
    <w:rsid w:val="004A5EFC"/>
    <w:rsid w:val="004B7F89"/>
    <w:rsid w:val="004C166C"/>
    <w:rsid w:val="004C2D3A"/>
    <w:rsid w:val="004C33D7"/>
    <w:rsid w:val="004C5DF5"/>
    <w:rsid w:val="004E4BDF"/>
    <w:rsid w:val="004E5061"/>
    <w:rsid w:val="004E6B4E"/>
    <w:rsid w:val="004F08FB"/>
    <w:rsid w:val="00502D4A"/>
    <w:rsid w:val="00503574"/>
    <w:rsid w:val="005043C1"/>
    <w:rsid w:val="005044EE"/>
    <w:rsid w:val="00507087"/>
    <w:rsid w:val="00515507"/>
    <w:rsid w:val="005231B8"/>
    <w:rsid w:val="005277E8"/>
    <w:rsid w:val="00527F6F"/>
    <w:rsid w:val="00532398"/>
    <w:rsid w:val="00533D6E"/>
    <w:rsid w:val="00543145"/>
    <w:rsid w:val="0056262B"/>
    <w:rsid w:val="005669E0"/>
    <w:rsid w:val="005700E3"/>
    <w:rsid w:val="00572278"/>
    <w:rsid w:val="0057336E"/>
    <w:rsid w:val="00582052"/>
    <w:rsid w:val="00593306"/>
    <w:rsid w:val="005954B8"/>
    <w:rsid w:val="005A3868"/>
    <w:rsid w:val="005A4BEE"/>
    <w:rsid w:val="005B010E"/>
    <w:rsid w:val="005B0F29"/>
    <w:rsid w:val="005C5E6A"/>
    <w:rsid w:val="005D2ECB"/>
    <w:rsid w:val="005D3652"/>
    <w:rsid w:val="005D4C8E"/>
    <w:rsid w:val="005F7953"/>
    <w:rsid w:val="00603076"/>
    <w:rsid w:val="006152F8"/>
    <w:rsid w:val="00621FDC"/>
    <w:rsid w:val="00627020"/>
    <w:rsid w:val="00627726"/>
    <w:rsid w:val="00635D8D"/>
    <w:rsid w:val="00637E19"/>
    <w:rsid w:val="00640FCA"/>
    <w:rsid w:val="00642D73"/>
    <w:rsid w:val="00643099"/>
    <w:rsid w:val="00654469"/>
    <w:rsid w:val="00654A06"/>
    <w:rsid w:val="006617F3"/>
    <w:rsid w:val="0066796E"/>
    <w:rsid w:val="00672823"/>
    <w:rsid w:val="0067402F"/>
    <w:rsid w:val="00675399"/>
    <w:rsid w:val="00681CBE"/>
    <w:rsid w:val="00682DDF"/>
    <w:rsid w:val="0068436D"/>
    <w:rsid w:val="00684EA5"/>
    <w:rsid w:val="00686FCE"/>
    <w:rsid w:val="00691DC8"/>
    <w:rsid w:val="00692746"/>
    <w:rsid w:val="006A67FD"/>
    <w:rsid w:val="006A778C"/>
    <w:rsid w:val="006B05F0"/>
    <w:rsid w:val="006B4696"/>
    <w:rsid w:val="006C19C0"/>
    <w:rsid w:val="006C19FE"/>
    <w:rsid w:val="006C3932"/>
    <w:rsid w:val="006C4E66"/>
    <w:rsid w:val="006D0071"/>
    <w:rsid w:val="006D7467"/>
    <w:rsid w:val="006E13BD"/>
    <w:rsid w:val="006E2105"/>
    <w:rsid w:val="006E6553"/>
    <w:rsid w:val="006F00CE"/>
    <w:rsid w:val="006F0F48"/>
    <w:rsid w:val="006F31C9"/>
    <w:rsid w:val="006F39D8"/>
    <w:rsid w:val="006F5755"/>
    <w:rsid w:val="0070084D"/>
    <w:rsid w:val="0070629B"/>
    <w:rsid w:val="007121CD"/>
    <w:rsid w:val="007174E6"/>
    <w:rsid w:val="00717EF6"/>
    <w:rsid w:val="00723297"/>
    <w:rsid w:val="007261FB"/>
    <w:rsid w:val="00743658"/>
    <w:rsid w:val="00746FD5"/>
    <w:rsid w:val="00760555"/>
    <w:rsid w:val="007630FC"/>
    <w:rsid w:val="0077103D"/>
    <w:rsid w:val="00772ABF"/>
    <w:rsid w:val="00773194"/>
    <w:rsid w:val="007749C2"/>
    <w:rsid w:val="00776FBA"/>
    <w:rsid w:val="007806D1"/>
    <w:rsid w:val="00780A60"/>
    <w:rsid w:val="0078260A"/>
    <w:rsid w:val="00790950"/>
    <w:rsid w:val="0079136B"/>
    <w:rsid w:val="0079167B"/>
    <w:rsid w:val="00792A3C"/>
    <w:rsid w:val="00797B33"/>
    <w:rsid w:val="007A21F4"/>
    <w:rsid w:val="007A712B"/>
    <w:rsid w:val="007A7497"/>
    <w:rsid w:val="007C02D9"/>
    <w:rsid w:val="007C11C7"/>
    <w:rsid w:val="007C147D"/>
    <w:rsid w:val="007D042E"/>
    <w:rsid w:val="007D2072"/>
    <w:rsid w:val="007E0D2D"/>
    <w:rsid w:val="007E4A87"/>
    <w:rsid w:val="007E7588"/>
    <w:rsid w:val="007F004F"/>
    <w:rsid w:val="007F14E8"/>
    <w:rsid w:val="0080068E"/>
    <w:rsid w:val="00802013"/>
    <w:rsid w:val="00805FF0"/>
    <w:rsid w:val="00806BC8"/>
    <w:rsid w:val="0081371E"/>
    <w:rsid w:val="00814AB6"/>
    <w:rsid w:val="0081676C"/>
    <w:rsid w:val="00822398"/>
    <w:rsid w:val="0082304E"/>
    <w:rsid w:val="00834030"/>
    <w:rsid w:val="008407E9"/>
    <w:rsid w:val="00844E42"/>
    <w:rsid w:val="0084603D"/>
    <w:rsid w:val="0084772D"/>
    <w:rsid w:val="008618F0"/>
    <w:rsid w:val="008631A2"/>
    <w:rsid w:val="00866B9C"/>
    <w:rsid w:val="008717AE"/>
    <w:rsid w:val="00872F09"/>
    <w:rsid w:val="00875867"/>
    <w:rsid w:val="00875CAB"/>
    <w:rsid w:val="008855ED"/>
    <w:rsid w:val="008875B2"/>
    <w:rsid w:val="00887EF9"/>
    <w:rsid w:val="008919EF"/>
    <w:rsid w:val="0089283A"/>
    <w:rsid w:val="00893ECB"/>
    <w:rsid w:val="00895A02"/>
    <w:rsid w:val="008A015E"/>
    <w:rsid w:val="008A123A"/>
    <w:rsid w:val="008A3E6F"/>
    <w:rsid w:val="008A41D4"/>
    <w:rsid w:val="008B0B59"/>
    <w:rsid w:val="008B439E"/>
    <w:rsid w:val="008C3797"/>
    <w:rsid w:val="008C41D8"/>
    <w:rsid w:val="008D74AF"/>
    <w:rsid w:val="008E0078"/>
    <w:rsid w:val="008E6143"/>
    <w:rsid w:val="008F0AC3"/>
    <w:rsid w:val="008F5BCE"/>
    <w:rsid w:val="008F66D1"/>
    <w:rsid w:val="008F76E5"/>
    <w:rsid w:val="00912205"/>
    <w:rsid w:val="00913BCA"/>
    <w:rsid w:val="0092073F"/>
    <w:rsid w:val="00927D15"/>
    <w:rsid w:val="00934316"/>
    <w:rsid w:val="00935FBA"/>
    <w:rsid w:val="0094341A"/>
    <w:rsid w:val="0097022B"/>
    <w:rsid w:val="00970E3B"/>
    <w:rsid w:val="00976A2D"/>
    <w:rsid w:val="00986725"/>
    <w:rsid w:val="009A5DC6"/>
    <w:rsid w:val="009A5F3F"/>
    <w:rsid w:val="009C7F54"/>
    <w:rsid w:val="009D5112"/>
    <w:rsid w:val="009D65BA"/>
    <w:rsid w:val="009E1F5B"/>
    <w:rsid w:val="009E260E"/>
    <w:rsid w:val="009E7B5E"/>
    <w:rsid w:val="00A00C3F"/>
    <w:rsid w:val="00A01CE0"/>
    <w:rsid w:val="00A03577"/>
    <w:rsid w:val="00A0511A"/>
    <w:rsid w:val="00A10697"/>
    <w:rsid w:val="00A117CD"/>
    <w:rsid w:val="00A215BE"/>
    <w:rsid w:val="00A24ABF"/>
    <w:rsid w:val="00A27193"/>
    <w:rsid w:val="00A30DBD"/>
    <w:rsid w:val="00A344D4"/>
    <w:rsid w:val="00A35CA4"/>
    <w:rsid w:val="00A3719B"/>
    <w:rsid w:val="00A42645"/>
    <w:rsid w:val="00A447F1"/>
    <w:rsid w:val="00A47C41"/>
    <w:rsid w:val="00A51B29"/>
    <w:rsid w:val="00A575B5"/>
    <w:rsid w:val="00A57880"/>
    <w:rsid w:val="00A60E8E"/>
    <w:rsid w:val="00A66B03"/>
    <w:rsid w:val="00A71A12"/>
    <w:rsid w:val="00A72213"/>
    <w:rsid w:val="00A737F9"/>
    <w:rsid w:val="00A758BA"/>
    <w:rsid w:val="00A85EB2"/>
    <w:rsid w:val="00A87B4E"/>
    <w:rsid w:val="00A94580"/>
    <w:rsid w:val="00AB2B2D"/>
    <w:rsid w:val="00AC0E90"/>
    <w:rsid w:val="00AD2B84"/>
    <w:rsid w:val="00AD57AD"/>
    <w:rsid w:val="00AD73B2"/>
    <w:rsid w:val="00AF21AB"/>
    <w:rsid w:val="00AF4023"/>
    <w:rsid w:val="00AF5D8B"/>
    <w:rsid w:val="00B04CFE"/>
    <w:rsid w:val="00B0508C"/>
    <w:rsid w:val="00B05CC6"/>
    <w:rsid w:val="00B12E14"/>
    <w:rsid w:val="00B1592B"/>
    <w:rsid w:val="00B16A6D"/>
    <w:rsid w:val="00B21A84"/>
    <w:rsid w:val="00B26C84"/>
    <w:rsid w:val="00B2749E"/>
    <w:rsid w:val="00B30D7A"/>
    <w:rsid w:val="00B35492"/>
    <w:rsid w:val="00B4108E"/>
    <w:rsid w:val="00B45797"/>
    <w:rsid w:val="00B50BC5"/>
    <w:rsid w:val="00B53BFB"/>
    <w:rsid w:val="00B61971"/>
    <w:rsid w:val="00B62981"/>
    <w:rsid w:val="00B65F4A"/>
    <w:rsid w:val="00B67F4C"/>
    <w:rsid w:val="00B732D7"/>
    <w:rsid w:val="00B74D6D"/>
    <w:rsid w:val="00B82D00"/>
    <w:rsid w:val="00BA2259"/>
    <w:rsid w:val="00BA76A9"/>
    <w:rsid w:val="00BC007D"/>
    <w:rsid w:val="00BC4E10"/>
    <w:rsid w:val="00BC60D7"/>
    <w:rsid w:val="00BC6C24"/>
    <w:rsid w:val="00BC77A2"/>
    <w:rsid w:val="00BD40E8"/>
    <w:rsid w:val="00BD5D04"/>
    <w:rsid w:val="00BD683F"/>
    <w:rsid w:val="00BF1548"/>
    <w:rsid w:val="00BF3D3D"/>
    <w:rsid w:val="00BF6242"/>
    <w:rsid w:val="00BF753D"/>
    <w:rsid w:val="00C016D1"/>
    <w:rsid w:val="00C0362E"/>
    <w:rsid w:val="00C1043C"/>
    <w:rsid w:val="00C21601"/>
    <w:rsid w:val="00C25264"/>
    <w:rsid w:val="00C27083"/>
    <w:rsid w:val="00C3176E"/>
    <w:rsid w:val="00C324B3"/>
    <w:rsid w:val="00C3323B"/>
    <w:rsid w:val="00C35E91"/>
    <w:rsid w:val="00C40497"/>
    <w:rsid w:val="00C42B77"/>
    <w:rsid w:val="00C42ECA"/>
    <w:rsid w:val="00C43FB4"/>
    <w:rsid w:val="00C52E6E"/>
    <w:rsid w:val="00C5527C"/>
    <w:rsid w:val="00C556D2"/>
    <w:rsid w:val="00C77298"/>
    <w:rsid w:val="00C956E5"/>
    <w:rsid w:val="00C96432"/>
    <w:rsid w:val="00CA0E32"/>
    <w:rsid w:val="00CA215D"/>
    <w:rsid w:val="00CA5221"/>
    <w:rsid w:val="00CA5769"/>
    <w:rsid w:val="00CA766A"/>
    <w:rsid w:val="00CB0D3E"/>
    <w:rsid w:val="00CB4103"/>
    <w:rsid w:val="00CB56BB"/>
    <w:rsid w:val="00CC011C"/>
    <w:rsid w:val="00CC02D3"/>
    <w:rsid w:val="00CC21B5"/>
    <w:rsid w:val="00CC59E1"/>
    <w:rsid w:val="00CC5ACE"/>
    <w:rsid w:val="00CD275C"/>
    <w:rsid w:val="00CD2963"/>
    <w:rsid w:val="00CD4C78"/>
    <w:rsid w:val="00CD7774"/>
    <w:rsid w:val="00CF237C"/>
    <w:rsid w:val="00CF31CA"/>
    <w:rsid w:val="00D022BB"/>
    <w:rsid w:val="00D1180A"/>
    <w:rsid w:val="00D210C4"/>
    <w:rsid w:val="00D2339A"/>
    <w:rsid w:val="00D255F1"/>
    <w:rsid w:val="00D31973"/>
    <w:rsid w:val="00D319AC"/>
    <w:rsid w:val="00D3669B"/>
    <w:rsid w:val="00D42FF4"/>
    <w:rsid w:val="00D51BBB"/>
    <w:rsid w:val="00D53503"/>
    <w:rsid w:val="00D665B1"/>
    <w:rsid w:val="00D704C0"/>
    <w:rsid w:val="00D74B51"/>
    <w:rsid w:val="00D84978"/>
    <w:rsid w:val="00D872D9"/>
    <w:rsid w:val="00D87B38"/>
    <w:rsid w:val="00D952FF"/>
    <w:rsid w:val="00DA6F41"/>
    <w:rsid w:val="00DB32DA"/>
    <w:rsid w:val="00DB4D35"/>
    <w:rsid w:val="00DB615D"/>
    <w:rsid w:val="00DC098D"/>
    <w:rsid w:val="00DC10EC"/>
    <w:rsid w:val="00DC45DE"/>
    <w:rsid w:val="00DC727E"/>
    <w:rsid w:val="00DD1010"/>
    <w:rsid w:val="00DE07A8"/>
    <w:rsid w:val="00DE30A2"/>
    <w:rsid w:val="00DE59F8"/>
    <w:rsid w:val="00DF0183"/>
    <w:rsid w:val="00DF7512"/>
    <w:rsid w:val="00E12BA4"/>
    <w:rsid w:val="00E1797B"/>
    <w:rsid w:val="00E17A03"/>
    <w:rsid w:val="00E31EC2"/>
    <w:rsid w:val="00E4096C"/>
    <w:rsid w:val="00E506D0"/>
    <w:rsid w:val="00E50BB3"/>
    <w:rsid w:val="00E70389"/>
    <w:rsid w:val="00E75BFA"/>
    <w:rsid w:val="00E81886"/>
    <w:rsid w:val="00E84211"/>
    <w:rsid w:val="00E85D25"/>
    <w:rsid w:val="00E91F61"/>
    <w:rsid w:val="00EA46CF"/>
    <w:rsid w:val="00EB6D5E"/>
    <w:rsid w:val="00ED7DE3"/>
    <w:rsid w:val="00EE2532"/>
    <w:rsid w:val="00EE5466"/>
    <w:rsid w:val="00EE7FEA"/>
    <w:rsid w:val="00EF1874"/>
    <w:rsid w:val="00EF2059"/>
    <w:rsid w:val="00F0184D"/>
    <w:rsid w:val="00F05CC1"/>
    <w:rsid w:val="00F241BE"/>
    <w:rsid w:val="00F27D73"/>
    <w:rsid w:val="00F3094E"/>
    <w:rsid w:val="00F43BCE"/>
    <w:rsid w:val="00F50BCF"/>
    <w:rsid w:val="00F6726C"/>
    <w:rsid w:val="00F705BD"/>
    <w:rsid w:val="00F731F4"/>
    <w:rsid w:val="00F75EA1"/>
    <w:rsid w:val="00F77369"/>
    <w:rsid w:val="00FB4039"/>
    <w:rsid w:val="00FB7858"/>
    <w:rsid w:val="00FC1FB3"/>
    <w:rsid w:val="00FC2863"/>
    <w:rsid w:val="00FC2AF4"/>
    <w:rsid w:val="00FD0B9E"/>
    <w:rsid w:val="00FD5789"/>
    <w:rsid w:val="00FE0D41"/>
    <w:rsid w:val="00FE1AD4"/>
    <w:rsid w:val="00FF2D29"/>
    <w:rsid w:val="00FF6F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01E7F7-F8E5-4D22-8D01-366BE5DA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CD"/>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FF"/>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3D7"/>
    <w:pPr>
      <w:ind w:left="720"/>
      <w:contextualSpacing/>
    </w:pPr>
  </w:style>
  <w:style w:type="character" w:customStyle="1" w:styleId="aui-wcot">
    <w:name w:val="aui-wcot"/>
    <w:basedOn w:val="DefaultParagraphFont"/>
    <w:rsid w:val="00AF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6846">
      <w:bodyDiv w:val="1"/>
      <w:marLeft w:val="0"/>
      <w:marRight w:val="0"/>
      <w:marTop w:val="0"/>
      <w:marBottom w:val="0"/>
      <w:divBdr>
        <w:top w:val="none" w:sz="0" w:space="0" w:color="auto"/>
        <w:left w:val="none" w:sz="0" w:space="0" w:color="auto"/>
        <w:bottom w:val="none" w:sz="0" w:space="0" w:color="auto"/>
        <w:right w:val="none" w:sz="0" w:space="0" w:color="auto"/>
      </w:divBdr>
    </w:div>
    <w:div w:id="1178888160">
      <w:bodyDiv w:val="1"/>
      <w:marLeft w:val="0"/>
      <w:marRight w:val="0"/>
      <w:marTop w:val="0"/>
      <w:marBottom w:val="0"/>
      <w:divBdr>
        <w:top w:val="none" w:sz="0" w:space="0" w:color="auto"/>
        <w:left w:val="none" w:sz="0" w:space="0" w:color="auto"/>
        <w:bottom w:val="none" w:sz="0" w:space="0" w:color="auto"/>
        <w:right w:val="none" w:sz="0" w:space="0" w:color="auto"/>
      </w:divBdr>
    </w:div>
    <w:div w:id="1596747866">
      <w:bodyDiv w:val="1"/>
      <w:marLeft w:val="0"/>
      <w:marRight w:val="0"/>
      <w:marTop w:val="0"/>
      <w:marBottom w:val="0"/>
      <w:divBdr>
        <w:top w:val="none" w:sz="0" w:space="0" w:color="auto"/>
        <w:left w:val="none" w:sz="0" w:space="0" w:color="auto"/>
        <w:bottom w:val="none" w:sz="0" w:space="0" w:color="auto"/>
        <w:right w:val="none" w:sz="0" w:space="0" w:color="auto"/>
      </w:divBdr>
    </w:div>
    <w:div w:id="17968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cv.soyte.cantho.gov.vn/group/tdh/lt/-/lich/404/2?_2100_WAR_ui21portlet__facesViewIdRender=%2Fxhtml%2Fportlet%2Flich_cong_tac%2Fquan_ly%2Fview.xhtml" TargetMode="External"/><Relationship Id="rId3" Type="http://schemas.openxmlformats.org/officeDocument/2006/relationships/styles" Target="styles.xml"/><Relationship Id="rId7" Type="http://schemas.openxmlformats.org/officeDocument/2006/relationships/hyperlink" Target="http://hscv.soyte.cantho.gov.vn/group/tdh/lt/-/lich/404/2?_2100_WAR_ui21portlet__facesViewIdRender=%2Fxhtml%2Fportlet%2Flich_cong_tac%2Fquan_ly%2Fview.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scv.soyte.cantho.gov.vn/group/tdh/lt/-/lich/404/2?_2100_WAR_ui21portlet__facesViewIdRender=%2Fxhtml%2Fportlet%2Flich_cong_tac%2Fquan_ly%2Fview.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scv.soyte.cantho.gov.vn/group/tdh/lt/-/lich/404/2?_2100_WAR_ui21portlet__facesViewIdRender=%2Fxhtml%2Fportlet%2Flich_cong_tac%2Fquan_ly%2Fview.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6020-9A96-4FBA-AD03-A561924E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2</cp:revision>
  <dcterms:created xsi:type="dcterms:W3CDTF">2022-10-10T00:42:00Z</dcterms:created>
  <dcterms:modified xsi:type="dcterms:W3CDTF">2022-10-10T00:42:00Z</dcterms:modified>
</cp:coreProperties>
</file>